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549"/>
        <w:tblW w:w="9605" w:type="dxa"/>
        <w:tblLook w:val="04A0"/>
      </w:tblPr>
      <w:tblGrid>
        <w:gridCol w:w="4667"/>
        <w:gridCol w:w="4938"/>
      </w:tblGrid>
      <w:tr w:rsidR="006E2616" w:rsidRPr="006E2616" w:rsidTr="00525778">
        <w:tc>
          <w:tcPr>
            <w:tcW w:w="4667" w:type="dxa"/>
          </w:tcPr>
          <w:p w:rsidR="006E2616" w:rsidRPr="006E2616" w:rsidRDefault="006E2616" w:rsidP="00525778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bookmarkStart w:id="0" w:name="bookmark1"/>
            <w:bookmarkStart w:id="1" w:name="_GoBack"/>
            <w:bookmarkEnd w:id="1"/>
            <w:r w:rsidRPr="006E261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От работодателя:</w:t>
            </w:r>
          </w:p>
          <w:p w:rsidR="006E2616" w:rsidRDefault="006E2616" w:rsidP="00525778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E8002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И.о. д</w:t>
            </w:r>
            <w:r w:rsidRPr="006E261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иректор</w:t>
            </w:r>
            <w:r w:rsidRPr="00E8002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а</w:t>
            </w:r>
            <w:r w:rsidRPr="006E261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МБУСОССЗН «Комплексный центр социального обслуживания населения Краснояружского района»</w:t>
            </w:r>
          </w:p>
          <w:p w:rsidR="00E80023" w:rsidRDefault="00E80023" w:rsidP="00525778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  <w:p w:rsidR="00E80023" w:rsidRPr="006E2616" w:rsidRDefault="00E80023" w:rsidP="00525778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  <w:p w:rsidR="006E2616" w:rsidRPr="006E2616" w:rsidRDefault="006E2616" w:rsidP="00525778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E261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________________</w:t>
            </w:r>
            <w:r w:rsidR="00E8002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E261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Е.</w:t>
            </w:r>
            <w:r w:rsidRPr="00E8002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Ю. Белоусова</w:t>
            </w:r>
          </w:p>
          <w:p w:rsidR="006E2616" w:rsidRPr="00E80023" w:rsidRDefault="006E2616" w:rsidP="0052577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4938" w:type="dxa"/>
          </w:tcPr>
          <w:p w:rsidR="006E2616" w:rsidRPr="00E80023" w:rsidRDefault="006E2616" w:rsidP="00525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работников:</w:t>
            </w:r>
          </w:p>
          <w:p w:rsidR="006E2616" w:rsidRPr="00E80023" w:rsidRDefault="006E2616" w:rsidP="00525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первичной профсоюзной организации МБУСОССЗН «Комплексный центр социального обслуживания населения Краснояружского района</w:t>
            </w:r>
          </w:p>
          <w:p w:rsidR="006E2616" w:rsidRPr="00E80023" w:rsidRDefault="006E2616" w:rsidP="00525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2616" w:rsidRPr="00E80023" w:rsidRDefault="006E2616" w:rsidP="00525778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E8002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______________</w:t>
            </w:r>
            <w:r w:rsidR="00E8002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 </w:t>
            </w:r>
            <w:r w:rsidRPr="00E8002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В.С.</w:t>
            </w:r>
            <w:r w:rsidR="00E8002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E8002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Доценко</w:t>
            </w:r>
          </w:p>
        </w:tc>
      </w:tr>
    </w:tbl>
    <w:p w:rsidR="00525778" w:rsidRPr="00525778" w:rsidRDefault="00265060" w:rsidP="00525778">
      <w:pPr>
        <w:keepNext/>
        <w:keepLines/>
        <w:spacing w:after="0" w:line="320" w:lineRule="exact"/>
        <w:ind w:left="2300"/>
        <w:jc w:val="right"/>
        <w:outlineLvl w:val="1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pacing w:val="-1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-1181895</wp:posOffset>
            </wp:positionH>
            <wp:positionV relativeFrom="paragraph">
              <wp:posOffset>-806905</wp:posOffset>
            </wp:positionV>
            <wp:extent cx="7678217" cy="10580915"/>
            <wp:effectExtent l="19050" t="0" r="0" b="0"/>
            <wp:wrapNone/>
            <wp:docPr id="2" name="Рисунок 1" descr="C:\доки\Доп согл тит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и\Доп согл тит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217" cy="1058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5778" w:rsidRPr="00525778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Дополнительное соглашение принято на</w:t>
      </w:r>
    </w:p>
    <w:p w:rsidR="00525778" w:rsidRPr="00525778" w:rsidRDefault="00525778" w:rsidP="00525778">
      <w:pPr>
        <w:keepNext/>
        <w:keepLines/>
        <w:spacing w:after="0" w:line="320" w:lineRule="exact"/>
        <w:ind w:left="2300"/>
        <w:jc w:val="right"/>
        <w:outlineLvl w:val="1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</w:pPr>
      <w:r w:rsidRPr="00525778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общем собрании трудового коллектива</w:t>
      </w:r>
    </w:p>
    <w:p w:rsidR="006E2616" w:rsidRPr="00525778" w:rsidRDefault="00525778" w:rsidP="00525778">
      <w:pPr>
        <w:keepNext/>
        <w:keepLines/>
        <w:spacing w:after="0" w:line="320" w:lineRule="exact"/>
        <w:ind w:left="2300"/>
        <w:jc w:val="right"/>
        <w:outlineLvl w:val="1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</w:pPr>
      <w:r w:rsidRPr="00525778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«02» апреля 2025г. (протокол № 1)</w:t>
      </w:r>
    </w:p>
    <w:p w:rsidR="006E2616" w:rsidRDefault="006E2616" w:rsidP="006E2616">
      <w:pPr>
        <w:keepNext/>
        <w:keepLines/>
        <w:spacing w:after="0" w:line="320" w:lineRule="exact"/>
        <w:ind w:left="2300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0"/>
          <w:sz w:val="32"/>
          <w:szCs w:val="32"/>
          <w:lang w:eastAsia="ru-RU"/>
        </w:rPr>
      </w:pPr>
    </w:p>
    <w:p w:rsidR="00525778" w:rsidRPr="006E2616" w:rsidRDefault="00525778" w:rsidP="006E2616">
      <w:pPr>
        <w:keepNext/>
        <w:keepLines/>
        <w:spacing w:after="0" w:line="320" w:lineRule="exact"/>
        <w:ind w:left="2300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0"/>
          <w:sz w:val="32"/>
          <w:szCs w:val="32"/>
          <w:lang w:eastAsia="ru-RU"/>
        </w:rPr>
      </w:pPr>
    </w:p>
    <w:p w:rsidR="006E2616" w:rsidRPr="006E2616" w:rsidRDefault="006E2616" w:rsidP="006E2616">
      <w:pPr>
        <w:keepNext/>
        <w:keepLines/>
        <w:spacing w:after="0" w:line="320" w:lineRule="exact"/>
        <w:ind w:left="2300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0"/>
          <w:sz w:val="32"/>
          <w:szCs w:val="32"/>
          <w:lang w:eastAsia="ru-RU"/>
        </w:rPr>
      </w:pPr>
    </w:p>
    <w:p w:rsidR="006E2616" w:rsidRDefault="006E2616" w:rsidP="006E2616">
      <w:pPr>
        <w:keepNext/>
        <w:keepLines/>
        <w:spacing w:after="0" w:line="320" w:lineRule="exact"/>
        <w:ind w:left="2300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0"/>
          <w:sz w:val="32"/>
          <w:szCs w:val="32"/>
          <w:lang w:eastAsia="ru-RU"/>
        </w:rPr>
      </w:pPr>
    </w:p>
    <w:p w:rsidR="006E2616" w:rsidRPr="006E2616" w:rsidRDefault="006E2616" w:rsidP="006E2616">
      <w:pPr>
        <w:keepNext/>
        <w:keepLines/>
        <w:spacing w:after="0" w:line="320" w:lineRule="exact"/>
        <w:ind w:left="2300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0"/>
          <w:sz w:val="32"/>
          <w:szCs w:val="32"/>
          <w:lang w:eastAsia="ru-RU"/>
        </w:rPr>
      </w:pPr>
    </w:p>
    <w:bookmarkEnd w:id="0"/>
    <w:p w:rsidR="006E2616" w:rsidRDefault="006E2616" w:rsidP="006E2616">
      <w:pPr>
        <w:keepNext/>
        <w:keepLines/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32"/>
          <w:szCs w:val="32"/>
          <w:lang w:eastAsia="ru-RU"/>
        </w:rPr>
        <w:t>ДОПОЛНИТЕЛЬНОЕ СОГЛАШЕНИЕ</w:t>
      </w:r>
      <w:r w:rsidR="00525778">
        <w:rPr>
          <w:rFonts w:ascii="Times New Roman" w:eastAsia="Times New Roman" w:hAnsi="Times New Roman" w:cs="Times New Roman"/>
          <w:b/>
          <w:bCs/>
          <w:color w:val="000000"/>
          <w:spacing w:val="-10"/>
          <w:sz w:val="32"/>
          <w:szCs w:val="32"/>
          <w:lang w:eastAsia="ru-RU"/>
        </w:rPr>
        <w:t xml:space="preserve"> №1</w:t>
      </w:r>
    </w:p>
    <w:p w:rsidR="006E2616" w:rsidRDefault="006E2616" w:rsidP="006E2616">
      <w:pPr>
        <w:keepNext/>
        <w:keepLines/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32"/>
          <w:szCs w:val="32"/>
          <w:lang w:eastAsia="ru-RU"/>
        </w:rPr>
        <w:t xml:space="preserve">о внесении изменений в коллективный договор </w:t>
      </w:r>
    </w:p>
    <w:p w:rsidR="006E2616" w:rsidRPr="006E2616" w:rsidRDefault="006E2616" w:rsidP="006E2616">
      <w:pPr>
        <w:keepNext/>
        <w:keepLines/>
        <w:spacing w:after="0" w:line="32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32"/>
          <w:szCs w:val="32"/>
          <w:lang w:eastAsia="ru-RU"/>
        </w:rPr>
        <w:t>(регистрационный номер 4/1/24/33КД от 01.04.2024 г.)</w:t>
      </w:r>
    </w:p>
    <w:p w:rsidR="006E2616" w:rsidRPr="006E2616" w:rsidRDefault="006E2616" w:rsidP="006E2616">
      <w:pPr>
        <w:keepNext/>
        <w:keepLines/>
        <w:spacing w:after="0" w:line="320" w:lineRule="exact"/>
        <w:ind w:left="2300"/>
        <w:outlineLvl w:val="1"/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  <w:lang w:eastAsia="ru-RU"/>
        </w:rPr>
      </w:pPr>
    </w:p>
    <w:p w:rsidR="006E2616" w:rsidRPr="006E2616" w:rsidRDefault="006E2616" w:rsidP="006E2616">
      <w:pPr>
        <w:keepNext/>
        <w:keepLines/>
        <w:spacing w:after="0" w:line="312" w:lineRule="exact"/>
        <w:ind w:firstLine="4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2"/>
      <w:r w:rsidRPr="006E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бюджетного учреждения социального обслуживания системы социальной защиты населения «Комплексный центр социального обслуживания населения Краснояружского района»</w:t>
      </w:r>
      <w:bookmarkEnd w:id="2"/>
    </w:p>
    <w:p w:rsidR="006E2616" w:rsidRPr="006E2616" w:rsidRDefault="006E2616" w:rsidP="006E2616">
      <w:pPr>
        <w:keepNext/>
        <w:keepLines/>
        <w:spacing w:after="2255" w:line="312" w:lineRule="exact"/>
        <w:ind w:right="340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bookmark3"/>
      <w:r w:rsidRPr="006E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</w:t>
      </w:r>
      <w:r w:rsidR="00525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E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-2027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E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bookmarkEnd w:id="3"/>
      <w:r w:rsidR="00265060" w:rsidRPr="00265060">
        <w:rPr>
          <w:noProof/>
          <w:sz w:val="28"/>
          <w:szCs w:val="28"/>
        </w:rPr>
        <w:t xml:space="preserve"> </w:t>
      </w:r>
    </w:p>
    <w:p w:rsidR="006E2616" w:rsidRDefault="006E2616" w:rsidP="006E2616">
      <w:pPr>
        <w:keepNext/>
        <w:keepLines/>
        <w:spacing w:after="2255" w:line="312" w:lineRule="exact"/>
        <w:ind w:right="34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778" w:rsidRDefault="00525778" w:rsidP="001D0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778" w:rsidRDefault="00525778" w:rsidP="001D0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778" w:rsidRDefault="00525778" w:rsidP="001D0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778" w:rsidRDefault="00525778" w:rsidP="001D0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778" w:rsidRDefault="00525778" w:rsidP="001D0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778" w:rsidRDefault="00525778" w:rsidP="001D0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778" w:rsidRDefault="00525778" w:rsidP="001D0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652" w:rsidRDefault="00531037" w:rsidP="001D0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0F1">
        <w:rPr>
          <w:rFonts w:ascii="Times New Roman" w:hAnsi="Times New Roman" w:cs="Times New Roman"/>
          <w:b/>
          <w:sz w:val="28"/>
          <w:szCs w:val="28"/>
        </w:rPr>
        <w:lastRenderedPageBreak/>
        <w:t>ИЗМЕНЕНИЯ №1</w:t>
      </w:r>
    </w:p>
    <w:p w:rsidR="005260F1" w:rsidRPr="005260F1" w:rsidRDefault="005260F1" w:rsidP="00AD7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E21" w:rsidRDefault="00670131" w:rsidP="00AD7E21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7E21">
        <w:rPr>
          <w:sz w:val="28"/>
          <w:szCs w:val="28"/>
        </w:rPr>
        <w:t>Работодатель, в лице и</w:t>
      </w:r>
      <w:r w:rsidR="001D00E1">
        <w:rPr>
          <w:sz w:val="28"/>
          <w:szCs w:val="28"/>
        </w:rPr>
        <w:t>сполняющей обязанности</w:t>
      </w:r>
      <w:r w:rsidRPr="00AD7E21">
        <w:rPr>
          <w:sz w:val="28"/>
          <w:szCs w:val="28"/>
        </w:rPr>
        <w:t xml:space="preserve"> директора «МБУСОССЗН «Комплексный центр социального обслуживания населения» Краснояружского района» Белоусовой Елены Юрьевны, действующей на основании Устава, с одной стороны, </w:t>
      </w:r>
      <w:r w:rsidR="00DF4ADC" w:rsidRPr="00DF4ADC">
        <w:rPr>
          <w:sz w:val="28"/>
          <w:szCs w:val="28"/>
        </w:rPr>
        <w:t>и работниками учреждения,  в лице Доценко Виктории Сергеевны председателя первичной профсоюзной организации</w:t>
      </w:r>
      <w:r w:rsidRPr="00DF4ADC">
        <w:rPr>
          <w:sz w:val="28"/>
          <w:szCs w:val="28"/>
        </w:rPr>
        <w:t>,</w:t>
      </w:r>
      <w:r w:rsidRPr="00AD7E21">
        <w:rPr>
          <w:sz w:val="28"/>
          <w:szCs w:val="28"/>
        </w:rPr>
        <w:t xml:space="preserve"> </w:t>
      </w:r>
      <w:r w:rsidR="00DF4ADC">
        <w:rPr>
          <w:sz w:val="28"/>
          <w:szCs w:val="28"/>
        </w:rPr>
        <w:t xml:space="preserve">на основании </w:t>
      </w:r>
      <w:r w:rsidR="00531037" w:rsidRPr="00AD7E21">
        <w:rPr>
          <w:sz w:val="28"/>
          <w:szCs w:val="28"/>
        </w:rPr>
        <w:t xml:space="preserve">постановления правительства Белгородской области от 31 марта 2025 года №177-пп «О внесении изменений в постановление Правительства Белгородской области от 21 декабря 2006 года №261-пп», </w:t>
      </w:r>
      <w:r w:rsidR="00AD7E21" w:rsidRPr="00AD7E21">
        <w:rPr>
          <w:sz w:val="28"/>
          <w:szCs w:val="28"/>
        </w:rPr>
        <w:t>в соответствии со ст. ст. 43, 44 Трудового кодекса Российской Федерации</w:t>
      </w:r>
      <w:r w:rsidR="00AD7E21">
        <w:rPr>
          <w:sz w:val="28"/>
          <w:szCs w:val="28"/>
        </w:rPr>
        <w:t>,</w:t>
      </w:r>
      <w:r w:rsidR="00AD7E21" w:rsidRPr="00AD7E21">
        <w:rPr>
          <w:sz w:val="28"/>
          <w:szCs w:val="28"/>
        </w:rPr>
        <w:t xml:space="preserve"> и в целях совершенствования и упорядочения оплаты труда работников </w:t>
      </w:r>
      <w:r w:rsidR="001D00E1">
        <w:rPr>
          <w:sz w:val="28"/>
          <w:szCs w:val="28"/>
        </w:rPr>
        <w:t xml:space="preserve">и </w:t>
      </w:r>
      <w:r w:rsidR="001D00E1" w:rsidRPr="001D00E1">
        <w:rPr>
          <w:sz w:val="28"/>
          <w:szCs w:val="28"/>
        </w:rPr>
        <w:t xml:space="preserve">достижения целевых показателей и доведения средней заработной платы </w:t>
      </w:r>
      <w:r w:rsidR="001D00E1">
        <w:rPr>
          <w:sz w:val="28"/>
          <w:szCs w:val="28"/>
        </w:rPr>
        <w:t xml:space="preserve">социальных </w:t>
      </w:r>
      <w:r w:rsidR="001D00E1" w:rsidRPr="001D00E1">
        <w:rPr>
          <w:sz w:val="28"/>
          <w:szCs w:val="28"/>
        </w:rPr>
        <w:t>работников в соответствии с указами Президента Российской Федерации от 7 мая 2012 года №761 и от 28 декабря 2012 года №1688</w:t>
      </w:r>
      <w:r w:rsidR="001D00E1">
        <w:rPr>
          <w:sz w:val="28"/>
          <w:szCs w:val="28"/>
        </w:rPr>
        <w:t xml:space="preserve"> </w:t>
      </w:r>
      <w:r w:rsidR="00AD7E21" w:rsidRPr="00AD7E21">
        <w:rPr>
          <w:sz w:val="28"/>
          <w:szCs w:val="28"/>
        </w:rPr>
        <w:t>с учетом установленных прогнозных показателей средней заработной платы по региону, заключили настоящее дополнительное соглашение о следующем:</w:t>
      </w:r>
    </w:p>
    <w:p w:rsidR="001D00E1" w:rsidRDefault="001D00E1" w:rsidP="00AD7E21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31037" w:rsidRPr="005260F1" w:rsidRDefault="00531037" w:rsidP="00AD7E21">
      <w:pPr>
        <w:pStyle w:val="headertext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260F1">
        <w:rPr>
          <w:sz w:val="28"/>
          <w:szCs w:val="28"/>
        </w:rPr>
        <w:t>В пункте 4.5. Раздела 4. Оплата труда, гарантийные и компенсационные выплаты слова «постановлением Правительства Белгородской области от 12 февраля 2024 года №58-пп «О внесении изменений в постановление Правительства Белгородской обла</w:t>
      </w:r>
      <w:r w:rsidR="005260F1" w:rsidRPr="005260F1">
        <w:rPr>
          <w:sz w:val="28"/>
          <w:szCs w:val="28"/>
        </w:rPr>
        <w:t>сти от 21.12.2006 года № 261-пп</w:t>
      </w:r>
      <w:r w:rsidRPr="005260F1">
        <w:rPr>
          <w:sz w:val="28"/>
          <w:szCs w:val="28"/>
        </w:rPr>
        <w:t>»</w:t>
      </w:r>
      <w:r w:rsidR="00034167" w:rsidRPr="005260F1">
        <w:rPr>
          <w:sz w:val="28"/>
          <w:szCs w:val="28"/>
        </w:rPr>
        <w:t xml:space="preserve"> заменить словами «постановлени</w:t>
      </w:r>
      <w:r w:rsidR="005260F1" w:rsidRPr="005260F1">
        <w:rPr>
          <w:sz w:val="28"/>
          <w:szCs w:val="28"/>
        </w:rPr>
        <w:t>ем</w:t>
      </w:r>
      <w:r w:rsidR="00034167" w:rsidRPr="005260F1">
        <w:rPr>
          <w:sz w:val="28"/>
          <w:szCs w:val="28"/>
        </w:rPr>
        <w:t xml:space="preserve"> правительства Белгородской области от 31 марта 2025 года №177-пп «О внесении изменений в постановление Правительства Белгородской области от 21 декабря 2006 года №261-пп».</w:t>
      </w:r>
    </w:p>
    <w:p w:rsidR="00531037" w:rsidRPr="00AD7E21" w:rsidRDefault="00034167" w:rsidP="00AD7E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№1,</w:t>
      </w:r>
      <w:r w:rsidR="00AD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60F1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AD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60F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60F1" w:rsidRPr="00526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пункт 5.</w:t>
      </w:r>
      <w:r w:rsidRPr="00526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0F1" w:rsidRPr="00526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№4 </w:t>
      </w:r>
      <w:r w:rsidRPr="005260F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отраслевой системе оплаты труда работников МБУСОССЗН «Комплексный центр социального обслуживания населения» Краснояружского района изложить в новой редакции согласно приложениям №1,</w:t>
      </w:r>
      <w:r w:rsidR="001D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60F1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1D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60F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60F1" w:rsidRPr="005260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0F1" w:rsidRPr="005260F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26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дополнительному соглашению.</w:t>
      </w:r>
    </w:p>
    <w:p w:rsidR="00AD7E21" w:rsidRPr="00AD7E21" w:rsidRDefault="00AD7E21" w:rsidP="001D00E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E21">
        <w:rPr>
          <w:rFonts w:ascii="Times New Roman" w:hAnsi="Times New Roman" w:cs="Times New Roman"/>
          <w:sz w:val="28"/>
          <w:szCs w:val="28"/>
        </w:rPr>
        <w:t>Настоящее дополнительное соглашение подлежит направлению Работодателем на уведомительную регистрацию в соответствующий орган по труду.</w:t>
      </w:r>
    </w:p>
    <w:p w:rsidR="005260F1" w:rsidRPr="00410BA7" w:rsidRDefault="00AD7E21" w:rsidP="00410B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A7">
        <w:rPr>
          <w:rFonts w:ascii="Times New Roman" w:hAnsi="Times New Roman" w:cs="Times New Roman"/>
          <w:sz w:val="28"/>
          <w:szCs w:val="28"/>
        </w:rPr>
        <w:t>Настоящее д</w:t>
      </w:r>
      <w:r w:rsidR="005260F1" w:rsidRPr="00410BA7">
        <w:rPr>
          <w:rFonts w:ascii="Times New Roman" w:hAnsi="Times New Roman" w:cs="Times New Roman"/>
          <w:sz w:val="28"/>
          <w:szCs w:val="28"/>
        </w:rPr>
        <w:t xml:space="preserve">ополнительное соглашение к коллективному договору </w:t>
      </w:r>
      <w:r w:rsidR="00E80023" w:rsidRPr="00410BA7">
        <w:rPr>
          <w:rFonts w:ascii="Times New Roman" w:hAnsi="Times New Roman" w:cs="Times New Roman"/>
          <w:sz w:val="28"/>
          <w:szCs w:val="28"/>
        </w:rPr>
        <w:t>(регистрационный номер 4/1/24/33КД от 01.04.2024 г.) на 2024-2027 г.г.</w:t>
      </w:r>
      <w:r w:rsidR="005260F1" w:rsidRPr="00410BA7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410BA7" w:rsidRPr="00410BA7">
        <w:rPr>
          <w:rFonts w:ascii="Times New Roman" w:hAnsi="Times New Roman" w:cs="Times New Roman"/>
          <w:sz w:val="28"/>
          <w:szCs w:val="28"/>
        </w:rPr>
        <w:t xml:space="preserve"> момента подписания и распространяется на правоотношения, возникшие с 1 января 2025 года</w:t>
      </w:r>
      <w:r w:rsidR="005260F1" w:rsidRPr="00410BA7">
        <w:rPr>
          <w:rFonts w:ascii="Times New Roman" w:hAnsi="Times New Roman" w:cs="Times New Roman"/>
          <w:sz w:val="28"/>
          <w:szCs w:val="28"/>
        </w:rPr>
        <w:t>.</w:t>
      </w:r>
    </w:p>
    <w:p w:rsidR="005260F1" w:rsidRDefault="005260F1" w:rsidP="00AD7E2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F1">
        <w:rPr>
          <w:rFonts w:ascii="Times New Roman" w:hAnsi="Times New Roman" w:cs="Times New Roman"/>
          <w:sz w:val="28"/>
          <w:szCs w:val="28"/>
        </w:rPr>
        <w:t xml:space="preserve">Все остальные положения </w:t>
      </w:r>
      <w:r>
        <w:rPr>
          <w:rFonts w:ascii="Times New Roman" w:hAnsi="Times New Roman" w:cs="Times New Roman"/>
          <w:sz w:val="28"/>
          <w:szCs w:val="28"/>
        </w:rPr>
        <w:t xml:space="preserve">Коллективного договора </w:t>
      </w:r>
      <w:r w:rsidRPr="005260F1">
        <w:rPr>
          <w:rFonts w:ascii="Times New Roman" w:hAnsi="Times New Roman" w:cs="Times New Roman"/>
          <w:sz w:val="28"/>
          <w:szCs w:val="28"/>
        </w:rPr>
        <w:t>остаются неизменными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4F5E" w:rsidRDefault="001C4F5E" w:rsidP="00AD7E2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AD7E2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AD7E2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245" w:type="dxa"/>
        <w:tblInd w:w="478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5245"/>
      </w:tblGrid>
      <w:tr w:rsidR="001C4F5E" w:rsidTr="00DE75B3">
        <w:trPr>
          <w:trHeight w:val="1808"/>
        </w:trPr>
        <w:tc>
          <w:tcPr>
            <w:tcW w:w="5245" w:type="dxa"/>
          </w:tcPr>
          <w:p w:rsidR="001C4F5E" w:rsidRDefault="001C4F5E" w:rsidP="00DE75B3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highlight w:val="white"/>
                <w:lang w:eastAsia="ru-RU"/>
              </w:rPr>
              <w:lastRenderedPageBreak/>
              <w:t>Приложение  № 1</w:t>
            </w:r>
          </w:p>
          <w:p w:rsidR="001C4F5E" w:rsidRDefault="001C4F5E" w:rsidP="00DE75B3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к Дополнительному соглашению</w:t>
            </w:r>
          </w:p>
          <w:p w:rsidR="001C4F5E" w:rsidRDefault="001C4F5E" w:rsidP="00DE75B3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от __________________ 2025 г.</w:t>
            </w:r>
          </w:p>
          <w:p w:rsidR="001C4F5E" w:rsidRDefault="001C4F5E" w:rsidP="00DE75B3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№_________</w:t>
            </w:r>
          </w:p>
          <w:p w:rsidR="001C4F5E" w:rsidRDefault="001C4F5E" w:rsidP="00DE75B3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</w:p>
          <w:p w:rsidR="001C4F5E" w:rsidRPr="001C4F5E" w:rsidRDefault="001C4F5E" w:rsidP="00DE75B3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 xml:space="preserve">                                                                                        </w:t>
            </w: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 xml:space="preserve">Приложение 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1</w:t>
            </w:r>
          </w:p>
          <w:p w:rsidR="001C4F5E" w:rsidRPr="001C4F5E" w:rsidRDefault="001C4F5E" w:rsidP="00DE75B3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к Положению</w:t>
            </w:r>
          </w:p>
          <w:p w:rsidR="001C4F5E" w:rsidRPr="001C4F5E" w:rsidRDefault="001C4F5E" w:rsidP="00DE75B3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об отраслевой системе оплаты труда</w:t>
            </w:r>
          </w:p>
          <w:p w:rsidR="001C4F5E" w:rsidRPr="001C4F5E" w:rsidRDefault="001C4F5E" w:rsidP="00DE75B3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работников МБУСОССЗН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 xml:space="preserve"> </w:t>
            </w: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 xml:space="preserve">«Комплексный </w:t>
            </w:r>
          </w:p>
          <w:p w:rsidR="001C4F5E" w:rsidRDefault="001C4F5E" w:rsidP="00DE75B3">
            <w:pPr>
              <w:tabs>
                <w:tab w:val="left" w:pos="426"/>
              </w:tabs>
              <w:jc w:val="right"/>
              <w:rPr>
                <w:color w:val="000000" w:themeColor="text1"/>
              </w:rPr>
            </w:pP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центр социального обслуживания населения» Краснояружского района</w:t>
            </w:r>
          </w:p>
        </w:tc>
      </w:tr>
    </w:tbl>
    <w:p w:rsidR="001C4F5E" w:rsidRDefault="001C4F5E" w:rsidP="001C4F5E">
      <w:pPr>
        <w:tabs>
          <w:tab w:val="left" w:pos="426"/>
        </w:tabs>
        <w:spacing w:after="0" w:line="240" w:lineRule="auto"/>
        <w:ind w:left="4536"/>
        <w:jc w:val="center"/>
        <w:rPr>
          <w:color w:val="000000" w:themeColor="text1"/>
        </w:rPr>
      </w:pPr>
    </w:p>
    <w:p w:rsidR="001C4F5E" w:rsidRDefault="001C4F5E" w:rsidP="001C4F5E">
      <w:pPr>
        <w:pStyle w:val="ConsPlusTitle"/>
        <w:jc w:val="center"/>
        <w:rPr>
          <w:color w:val="000000" w:themeColor="text1"/>
          <w:sz w:val="26"/>
          <w:szCs w:val="26"/>
          <w:u w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Размеры должностных окладов по квалификационным уровням</w:t>
      </w:r>
    </w:p>
    <w:p w:rsidR="001C4F5E" w:rsidRDefault="001C4F5E" w:rsidP="001C4F5E">
      <w:pPr>
        <w:pStyle w:val="ConsPlusTitle"/>
        <w:jc w:val="center"/>
        <w:rPr>
          <w:color w:val="000000" w:themeColor="text1"/>
          <w:sz w:val="26"/>
          <w:szCs w:val="26"/>
          <w:u w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профессиональных квалификационных групп общеотраслевых</w:t>
      </w:r>
    </w:p>
    <w:p w:rsidR="001C4F5E" w:rsidRDefault="001C4F5E" w:rsidP="001C4F5E">
      <w:pPr>
        <w:pStyle w:val="ConsPlusTitle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должностей руководителей, специалистов, служащих учреждений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br/>
        <w:t xml:space="preserve"> системы социальной защиты населения Белгородской области</w:t>
      </w:r>
    </w:p>
    <w:p w:rsidR="001C4F5E" w:rsidRDefault="001C4F5E" w:rsidP="001C4F5E">
      <w:pPr>
        <w:pStyle w:val="ConsPlusTitle"/>
        <w:jc w:val="center"/>
        <w:rPr>
          <w:color w:val="000000" w:themeColor="text1"/>
          <w:sz w:val="26"/>
          <w:szCs w:val="26"/>
          <w:u w:val="none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48"/>
        <w:gridCol w:w="4252"/>
        <w:gridCol w:w="1776"/>
      </w:tblGrid>
      <w:tr w:rsidR="001C4F5E" w:rsidTr="00DE75B3">
        <w:trPr>
          <w:tblHeader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none"/>
              </w:rPr>
              <w:t>Профессиональная квалификационная группа (ПКГ), профессиональный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none"/>
              </w:rPr>
              <w:t xml:space="preserve">Наименование должностей работников, отнесенных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none"/>
              </w:rPr>
              <w:br/>
              <w:t>к квалификационным уровням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ind w:left="-62" w:firstLine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none"/>
              </w:rPr>
              <w:t>Оклад (должностной оклад), руб.</w:t>
            </w:r>
          </w:p>
        </w:tc>
      </w:tr>
      <w:tr w:rsidR="001C4F5E" w:rsidTr="00DE75B3"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Профессиональная квалификационная группа должностей служащих первого уровня</w:t>
            </w:r>
          </w:p>
        </w:tc>
      </w:tr>
      <w:tr w:rsidR="001C4F5E" w:rsidTr="00DE75B3">
        <w:trPr>
          <w:trHeight w:val="1961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1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rPr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 xml:space="preserve">Агент по снабжению; </w:t>
            </w:r>
          </w:p>
          <w:p w:rsidR="001C4F5E" w:rsidRDefault="001C4F5E" w:rsidP="00DE75B3">
            <w:pPr>
              <w:pStyle w:val="ConsPlusNormal"/>
              <w:rPr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архивариус;</w:t>
            </w:r>
          </w:p>
          <w:p w:rsidR="001C4F5E" w:rsidRDefault="001C4F5E" w:rsidP="00DE75B3">
            <w:pPr>
              <w:pStyle w:val="ConsPlusNormal"/>
              <w:rPr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 xml:space="preserve">делопроизводитель; </w:t>
            </w:r>
          </w:p>
          <w:p w:rsidR="001C4F5E" w:rsidRDefault="001C4F5E" w:rsidP="00DE75B3">
            <w:pPr>
              <w:pStyle w:val="ConsPlusNormal"/>
              <w:rPr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инспектор;</w:t>
            </w:r>
          </w:p>
          <w:p w:rsidR="001C4F5E" w:rsidRDefault="001C4F5E" w:rsidP="00DE75B3">
            <w:pPr>
              <w:pStyle w:val="ConsPlusNormal"/>
              <w:rPr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секретарь;</w:t>
            </w:r>
          </w:p>
          <w:p w:rsidR="001C4F5E" w:rsidRDefault="001C4F5E" w:rsidP="00DE75B3">
            <w:pPr>
              <w:pStyle w:val="ConsPlusNormal"/>
              <w:rPr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секретарь-машинистка;</w:t>
            </w:r>
          </w:p>
          <w:p w:rsidR="001C4F5E" w:rsidRDefault="001C4F5E" w:rsidP="00DE75B3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экспедитор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15 029</w:t>
            </w:r>
          </w:p>
        </w:tc>
      </w:tr>
      <w:tr w:rsidR="001C4F5E" w:rsidTr="00DE75B3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2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Должности служащих первого квалификационного уровня, по которым может устанавливаться производное должностное наименование «старший»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15 608</w:t>
            </w:r>
          </w:p>
        </w:tc>
      </w:tr>
      <w:tr w:rsidR="001C4F5E" w:rsidTr="00DE75B3"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 xml:space="preserve">Профессиональная квалификационная группа должностей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br/>
              <w:t>служащих, специалистов второго уровня</w:t>
            </w:r>
          </w:p>
        </w:tc>
      </w:tr>
      <w:tr w:rsidR="001C4F5E" w:rsidTr="00DE75B3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1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rPr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Инспектор по кадрам;</w:t>
            </w:r>
          </w:p>
          <w:p w:rsidR="001C4F5E" w:rsidRDefault="001C4F5E" w:rsidP="00DE75B3">
            <w:pPr>
              <w:pStyle w:val="ConsPlusNormal"/>
              <w:rPr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 xml:space="preserve">оператор диспетчерской службы; </w:t>
            </w:r>
          </w:p>
          <w:p w:rsidR="001C4F5E" w:rsidRDefault="001C4F5E" w:rsidP="00DE75B3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техник по техническим средствам реабилитации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17 688</w:t>
            </w:r>
          </w:p>
        </w:tc>
      </w:tr>
      <w:tr w:rsidR="001C4F5E" w:rsidTr="00DE75B3">
        <w:trPr>
          <w:trHeight w:val="752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lastRenderedPageBreak/>
              <w:t>2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rPr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Заведующий складом;</w:t>
            </w:r>
          </w:p>
          <w:p w:rsidR="001C4F5E" w:rsidRDefault="001C4F5E" w:rsidP="00DE75B3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заведующий хозяйством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17 804</w:t>
            </w:r>
          </w:p>
        </w:tc>
      </w:tr>
      <w:tr w:rsidR="001C4F5E" w:rsidTr="00DE75B3">
        <w:trPr>
          <w:trHeight w:val="858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3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rPr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Заведующий производством (шеф-повар);</w:t>
            </w:r>
          </w:p>
          <w:p w:rsidR="001C4F5E" w:rsidRDefault="001C4F5E" w:rsidP="00DE75B3">
            <w:pPr>
              <w:pStyle w:val="ConsPlusNormal"/>
              <w:rPr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начальник хозяйственного отдела;</w:t>
            </w:r>
          </w:p>
          <w:p w:rsidR="001C4F5E" w:rsidRDefault="001C4F5E" w:rsidP="00DE75B3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производитель работ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18 151</w:t>
            </w:r>
          </w:p>
        </w:tc>
      </w:tr>
      <w:tr w:rsidR="001C4F5E" w:rsidTr="00DE75B3">
        <w:trPr>
          <w:trHeight w:val="642"/>
        </w:trPr>
        <w:tc>
          <w:tcPr>
            <w:tcW w:w="8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Социальный работник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22 000</w:t>
            </w:r>
          </w:p>
        </w:tc>
      </w:tr>
      <w:tr w:rsidR="001C4F5E" w:rsidTr="00DE75B3">
        <w:trPr>
          <w:trHeight w:val="778"/>
        </w:trPr>
        <w:tc>
          <w:tcPr>
            <w:tcW w:w="97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 xml:space="preserve">Профессиональная квалификационная группа должностей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br/>
              <w:t>специалистов и служащих третьего уровня</w:t>
            </w:r>
          </w:p>
        </w:tc>
      </w:tr>
      <w:tr w:rsidR="001C4F5E" w:rsidTr="00DE75B3">
        <w:trPr>
          <w:trHeight w:val="777"/>
        </w:trPr>
        <w:tc>
          <w:tcPr>
            <w:tcW w:w="3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1 квалификационный уровень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Бухгалтер;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бухгалтер-кассир;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документовед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 xml:space="preserve">инженер (систем водоснабжения, канализации, отопления, вентиляции, кондиционирования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br/>
              <w:t>и теплоснабжения);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инженер-механик;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механик;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профконсультант;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психолог;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психолог в социальной сфере;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социолог;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специалист по гражданской обороне;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специалист по пожарной безопасности (ГО и ЧС);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специалист по работе с семьей;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специалист по оккупационной терапии;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специалист по кадрам;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специалист по реабилитации инвалидов;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специалист по реабилитационной работе в социальной сфере;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специалист по связям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br/>
              <w:t>с общественностью;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lastRenderedPageBreak/>
              <w:t>специалист по социальной работе;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специалист по финансово-экономическим вопросам;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экономист;</w:t>
            </w:r>
          </w:p>
          <w:p w:rsidR="001C4F5E" w:rsidRDefault="001C4F5E" w:rsidP="00DE75B3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экономист по финансовой работе; юрисконсульт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lastRenderedPageBreak/>
              <w:t>19 654</w:t>
            </w:r>
          </w:p>
        </w:tc>
      </w:tr>
      <w:tr w:rsidR="001C4F5E" w:rsidTr="00DE75B3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lastRenderedPageBreak/>
              <w:t>4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 xml:space="preserve">Должности служащих первого квалификационного уровня,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br/>
              <w:t>по которым может устанавливаться производное должностное наименование «ведущий»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20 000</w:t>
            </w:r>
          </w:p>
        </w:tc>
      </w:tr>
      <w:tr w:rsidR="001C4F5E" w:rsidTr="00DE75B3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5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spacing w:after="0" w:line="247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Главные специалисты в отделах, заместитель главного бухгалтера</w:t>
            </w:r>
          </w:p>
          <w:p w:rsidR="001C4F5E" w:rsidRDefault="001C4F5E" w:rsidP="00DE75B3">
            <w:pPr>
              <w:pStyle w:val="ConsPlusNormal"/>
              <w:spacing w:line="247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20 232</w:t>
            </w:r>
          </w:p>
        </w:tc>
      </w:tr>
      <w:tr w:rsidR="001C4F5E" w:rsidTr="00DE75B3"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spacing w:before="17" w:after="17" w:line="24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Профессиональная квалификационная группа должностей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br/>
              <w:t>специалистов и служащих четвертого уровня</w:t>
            </w:r>
          </w:p>
        </w:tc>
      </w:tr>
      <w:tr w:rsidR="001C4F5E" w:rsidTr="00DE75B3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spacing w:after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1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spacing w:after="0" w:line="245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Начальник сектора в отделе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20 348</w:t>
            </w:r>
          </w:p>
        </w:tc>
      </w:tr>
      <w:tr w:rsidR="001C4F5E" w:rsidTr="00DE75B3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spacing w:after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2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spacing w:after="0" w:line="245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Заместитель начальника отдела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br/>
              <w:t>в структурном подразделении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20 579</w:t>
            </w:r>
          </w:p>
        </w:tc>
      </w:tr>
      <w:tr w:rsidR="001C4F5E" w:rsidTr="00DE75B3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spacing w:after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3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spacing w:after="0" w:line="245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ru-RU"/>
              </w:rPr>
              <w:t>Начальник отдела в структурном подразделении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20 810</w:t>
            </w:r>
          </w:p>
        </w:tc>
      </w:tr>
      <w:tr w:rsidR="001C4F5E" w:rsidTr="00DE75B3"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spacing w:before="17" w:after="17" w:line="24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Профессиональная квалификационная группа должностей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br/>
              <w:t>руководителей структурных подразделений</w:t>
            </w:r>
          </w:p>
        </w:tc>
      </w:tr>
      <w:tr w:rsidR="001C4F5E" w:rsidTr="00DE75B3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1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rPr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Главный бухгалтер структурного подразделения;</w:t>
            </w:r>
          </w:p>
          <w:p w:rsidR="001C4F5E" w:rsidRDefault="001C4F5E" w:rsidP="00DE75B3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заведующий отделением, отделом (структурным подразделением), включая отделения социальной помощи на дому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21 156</w:t>
            </w:r>
          </w:p>
        </w:tc>
      </w:tr>
      <w:tr w:rsidR="001C4F5E" w:rsidTr="00DE75B3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2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Заместитель руководителя (начальника) структурного подразделения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21 966</w:t>
            </w:r>
          </w:p>
        </w:tc>
      </w:tr>
      <w:tr w:rsidR="001C4F5E" w:rsidTr="00DE75B3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3 квалификационный уровень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Руководитель (начальник) структурного подразделения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24 278</w:t>
            </w:r>
          </w:p>
        </w:tc>
      </w:tr>
    </w:tbl>
    <w:tbl>
      <w:tblPr>
        <w:tblStyle w:val="a4"/>
        <w:tblW w:w="5245" w:type="dxa"/>
        <w:tblInd w:w="478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5245"/>
      </w:tblGrid>
      <w:tr w:rsidR="001C4F5E" w:rsidTr="00DE75B3">
        <w:trPr>
          <w:trHeight w:val="1808"/>
        </w:trPr>
        <w:tc>
          <w:tcPr>
            <w:tcW w:w="5245" w:type="dxa"/>
          </w:tcPr>
          <w:p w:rsidR="001C4F5E" w:rsidRDefault="001C4F5E" w:rsidP="00DE75B3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highlight w:val="white"/>
                <w:lang w:eastAsia="ru-RU"/>
              </w:rPr>
              <w:lastRenderedPageBreak/>
              <w:t>Приложение  № 2</w:t>
            </w:r>
          </w:p>
          <w:p w:rsidR="001C4F5E" w:rsidRDefault="001C4F5E" w:rsidP="00DE75B3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к Дополнительному соглашению</w:t>
            </w:r>
          </w:p>
          <w:p w:rsidR="001C4F5E" w:rsidRDefault="001C4F5E" w:rsidP="00DE75B3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от __________________ 2025 г.</w:t>
            </w:r>
          </w:p>
          <w:p w:rsidR="001C4F5E" w:rsidRDefault="001C4F5E" w:rsidP="00DE75B3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№_________</w:t>
            </w:r>
          </w:p>
          <w:p w:rsidR="001C4F5E" w:rsidRDefault="001C4F5E" w:rsidP="00DE75B3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</w:p>
          <w:p w:rsidR="001C4F5E" w:rsidRPr="001C4F5E" w:rsidRDefault="001C4F5E" w:rsidP="00DE75B3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 xml:space="preserve">                                                                                        </w:t>
            </w: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 xml:space="preserve">Приложение 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2</w:t>
            </w:r>
          </w:p>
          <w:p w:rsidR="001C4F5E" w:rsidRPr="001C4F5E" w:rsidRDefault="001C4F5E" w:rsidP="00DE75B3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к Положению</w:t>
            </w:r>
          </w:p>
          <w:p w:rsidR="001C4F5E" w:rsidRPr="001C4F5E" w:rsidRDefault="001C4F5E" w:rsidP="00DE75B3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об отраслевой системе оплаты труда</w:t>
            </w:r>
          </w:p>
          <w:p w:rsidR="001C4F5E" w:rsidRPr="001C4F5E" w:rsidRDefault="001C4F5E" w:rsidP="00DE75B3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работников МБУСОССЗН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 xml:space="preserve"> </w:t>
            </w: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 xml:space="preserve">«Комплексный </w:t>
            </w:r>
          </w:p>
          <w:p w:rsidR="001C4F5E" w:rsidRDefault="001C4F5E" w:rsidP="00DE75B3">
            <w:pPr>
              <w:tabs>
                <w:tab w:val="left" w:pos="426"/>
              </w:tabs>
              <w:jc w:val="right"/>
              <w:rPr>
                <w:color w:val="000000" w:themeColor="text1"/>
              </w:rPr>
            </w:pP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центр социального обслуживания населения» Краснояружского района</w:t>
            </w:r>
          </w:p>
        </w:tc>
      </w:tr>
    </w:tbl>
    <w:p w:rsidR="001C4F5E" w:rsidRDefault="001C4F5E" w:rsidP="001C4F5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4F5E" w:rsidRDefault="001C4F5E" w:rsidP="001C4F5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4F5E" w:rsidRDefault="001C4F5E" w:rsidP="001C4F5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4F5E" w:rsidRDefault="001C4F5E" w:rsidP="001C4F5E">
      <w:pPr>
        <w:pStyle w:val="ConsPlusTitle"/>
        <w:spacing w:line="245" w:lineRule="auto"/>
        <w:jc w:val="center"/>
        <w:rPr>
          <w:color w:val="000000" w:themeColor="text1"/>
          <w:sz w:val="26"/>
          <w:szCs w:val="26"/>
          <w:u w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Размеры должностных окладов по квалификационным уровням</w:t>
      </w:r>
    </w:p>
    <w:p w:rsidR="001C4F5E" w:rsidRDefault="001C4F5E" w:rsidP="001C4F5E">
      <w:pPr>
        <w:pStyle w:val="ConsPlusTitle"/>
        <w:spacing w:line="245" w:lineRule="auto"/>
        <w:jc w:val="center"/>
        <w:rPr>
          <w:color w:val="000000" w:themeColor="text1"/>
          <w:sz w:val="26"/>
          <w:szCs w:val="26"/>
          <w:u w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профессиональных квалификационных групп общеотраслевых</w:t>
      </w:r>
    </w:p>
    <w:p w:rsidR="001C4F5E" w:rsidRDefault="001C4F5E" w:rsidP="001C4F5E">
      <w:pPr>
        <w:pStyle w:val="ConsPlusTitle"/>
        <w:spacing w:line="245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должностей рабочих государственных учреждений системы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br/>
        <w:t xml:space="preserve"> социальной защиты населения Белгородской области</w:t>
      </w:r>
    </w:p>
    <w:p w:rsidR="001C4F5E" w:rsidRDefault="001C4F5E" w:rsidP="001C4F5E">
      <w:pPr>
        <w:pStyle w:val="ConsPlusTitle"/>
        <w:spacing w:line="245" w:lineRule="auto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999"/>
        <w:gridCol w:w="4677"/>
        <w:gridCol w:w="1985"/>
      </w:tblGrid>
      <w:tr w:rsidR="001C4F5E" w:rsidTr="00DE75B3">
        <w:tc>
          <w:tcPr>
            <w:tcW w:w="2999" w:type="dxa"/>
          </w:tcPr>
          <w:p w:rsidR="001C4F5E" w:rsidRDefault="001C4F5E" w:rsidP="00DE75B3">
            <w:pPr>
              <w:pStyle w:val="ConsPlusTitle"/>
              <w:spacing w:line="245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Квалификационные уровни</w:t>
            </w:r>
          </w:p>
        </w:tc>
        <w:tc>
          <w:tcPr>
            <w:tcW w:w="4677" w:type="dxa"/>
          </w:tcPr>
          <w:p w:rsidR="001C4F5E" w:rsidRDefault="001C4F5E" w:rsidP="00DE75B3">
            <w:pPr>
              <w:pStyle w:val="ConsPlusTitle"/>
              <w:spacing w:line="245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Наименование должностей работников, отнесенных к квалификационным уровням</w:t>
            </w:r>
          </w:p>
        </w:tc>
        <w:tc>
          <w:tcPr>
            <w:tcW w:w="1984" w:type="dxa"/>
          </w:tcPr>
          <w:p w:rsidR="001C4F5E" w:rsidRDefault="001C4F5E" w:rsidP="00DE75B3">
            <w:pPr>
              <w:pStyle w:val="ConsPlusTitle"/>
              <w:spacing w:line="245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Оклад (должностной оклад), руб.</w:t>
            </w:r>
          </w:p>
        </w:tc>
      </w:tr>
      <w:tr w:rsidR="001C4F5E" w:rsidTr="00DE75B3">
        <w:tc>
          <w:tcPr>
            <w:tcW w:w="9661" w:type="dxa"/>
            <w:gridSpan w:val="3"/>
          </w:tcPr>
          <w:p w:rsidR="001C4F5E" w:rsidRDefault="001C4F5E" w:rsidP="00DE75B3">
            <w:pPr>
              <w:pStyle w:val="ConsPlusTitle"/>
              <w:spacing w:line="245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t>Профессиональная квалификационная группа должностей рабочих первого уровня</w:t>
            </w:r>
          </w:p>
        </w:tc>
      </w:tr>
      <w:tr w:rsidR="001C4F5E" w:rsidTr="00DE75B3">
        <w:tc>
          <w:tcPr>
            <w:tcW w:w="2999" w:type="dxa"/>
          </w:tcPr>
          <w:p w:rsidR="001C4F5E" w:rsidRDefault="001C4F5E" w:rsidP="00DE75B3">
            <w:pPr>
              <w:pStyle w:val="ConsPlusTitle"/>
              <w:spacing w:line="245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t>1 квалификационный уровень</w:t>
            </w:r>
          </w:p>
        </w:tc>
        <w:tc>
          <w:tcPr>
            <w:tcW w:w="4677" w:type="dxa"/>
          </w:tcPr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Наименования профессий рабочих,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br/>
              <w:t>по которым предусмотрено присвоение 1, 2 и 3 квалификационных разрядов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br/>
              <w:t>в соответствии с Единым тарифно-квалификационным справочником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br/>
              <w:t>работ и профессий рабочих;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гардеробщик;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грузчик;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дворник;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дезинфектор;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кастелянша;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кладовщик;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лифтер;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няня (работник по присмотру и уходу);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парикмахер;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рабочий по уходу за животными;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рабочий теплицы;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сестра-хозяйка;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садовник;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сторож (вахтер);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уборщик производственных помещений;</w:t>
            </w:r>
          </w:p>
          <w:p w:rsidR="001C4F5E" w:rsidRDefault="001C4F5E" w:rsidP="00DE75B3">
            <w:pPr>
              <w:pStyle w:val="ConsPlusNormal"/>
              <w:spacing w:line="247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lastRenderedPageBreak/>
              <w:t>уборщик служебных помещений;</w:t>
            </w:r>
          </w:p>
          <w:p w:rsidR="001C4F5E" w:rsidRDefault="001C4F5E" w:rsidP="00DE75B3">
            <w:pPr>
              <w:pStyle w:val="ConsPlusTitle"/>
              <w:spacing w:line="245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t>уборщик территории</w:t>
            </w:r>
          </w:p>
        </w:tc>
        <w:tc>
          <w:tcPr>
            <w:tcW w:w="1984" w:type="dxa"/>
          </w:tcPr>
          <w:p w:rsidR="001C4F5E" w:rsidRDefault="001C4F5E" w:rsidP="00DE75B3">
            <w:pPr>
              <w:pStyle w:val="ConsPlusTitle"/>
              <w:spacing w:line="245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lastRenderedPageBreak/>
              <w:t>15 029</w:t>
            </w:r>
          </w:p>
        </w:tc>
      </w:tr>
      <w:tr w:rsidR="001C4F5E" w:rsidTr="00DE75B3">
        <w:trPr>
          <w:trHeight w:val="305"/>
        </w:trPr>
        <w:tc>
          <w:tcPr>
            <w:tcW w:w="9661" w:type="dxa"/>
            <w:gridSpan w:val="3"/>
            <w:vMerge w:val="restart"/>
          </w:tcPr>
          <w:p w:rsidR="001C4F5E" w:rsidRDefault="001C4F5E" w:rsidP="00DE75B3">
            <w:pPr>
              <w:pStyle w:val="ConsPlusTitle"/>
              <w:spacing w:line="245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lastRenderedPageBreak/>
              <w:t>Профессиональная квалификационная группа должностей рабочих второго уровня</w:t>
            </w:r>
          </w:p>
        </w:tc>
      </w:tr>
      <w:tr w:rsidR="001C4F5E" w:rsidTr="00DE75B3">
        <w:trPr>
          <w:trHeight w:val="305"/>
        </w:trPr>
        <w:tc>
          <w:tcPr>
            <w:tcW w:w="2999" w:type="dxa"/>
            <w:vMerge w:val="restart"/>
          </w:tcPr>
          <w:p w:rsidR="001C4F5E" w:rsidRDefault="001C4F5E" w:rsidP="00DE75B3">
            <w:pPr>
              <w:pStyle w:val="ConsPlusTitle"/>
              <w:spacing w:line="245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t>1 квалификационный уровень</w:t>
            </w:r>
          </w:p>
        </w:tc>
        <w:tc>
          <w:tcPr>
            <w:tcW w:w="4677" w:type="dxa"/>
            <w:vMerge w:val="restart"/>
          </w:tcPr>
          <w:p w:rsidR="001C4F5E" w:rsidRDefault="001C4F5E" w:rsidP="00DE75B3">
            <w:pPr>
              <w:pStyle w:val="ConsPlusNormal"/>
              <w:rPr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Наименования профессий рабочих,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br/>
              <w:t>по которым предусмотрено присвоение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br/>
              <w:t>4 и 5 квалификационных разрядов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br/>
              <w:t>в соответствии с Единым тарифно-квалификационным справочником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br/>
              <w:t>работ и профессий рабочих;</w:t>
            </w:r>
          </w:p>
          <w:p w:rsidR="001C4F5E" w:rsidRDefault="001C4F5E" w:rsidP="00DE75B3">
            <w:pPr>
              <w:pStyle w:val="ConsPlusTitle"/>
              <w:spacing w:line="245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t>водитель автомобиля</w:t>
            </w:r>
          </w:p>
        </w:tc>
        <w:tc>
          <w:tcPr>
            <w:tcW w:w="1984" w:type="dxa"/>
            <w:vMerge w:val="restart"/>
          </w:tcPr>
          <w:p w:rsidR="001C4F5E" w:rsidRDefault="001C4F5E" w:rsidP="00DE75B3">
            <w:pPr>
              <w:pStyle w:val="ConsPlusTitle"/>
              <w:spacing w:line="245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t>15 608</w:t>
            </w:r>
          </w:p>
        </w:tc>
      </w:tr>
      <w:tr w:rsidR="001C4F5E" w:rsidTr="00DE75B3">
        <w:tc>
          <w:tcPr>
            <w:tcW w:w="2999" w:type="dxa"/>
          </w:tcPr>
          <w:p w:rsidR="001C4F5E" w:rsidRDefault="001C4F5E" w:rsidP="00DE75B3">
            <w:pPr>
              <w:pStyle w:val="ConsPlusTitle"/>
              <w:spacing w:line="245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t>2 квалификационный уровень</w:t>
            </w:r>
          </w:p>
        </w:tc>
        <w:tc>
          <w:tcPr>
            <w:tcW w:w="4677" w:type="dxa"/>
          </w:tcPr>
          <w:p w:rsidR="001C4F5E" w:rsidRDefault="001C4F5E" w:rsidP="00DE75B3">
            <w:pPr>
              <w:pStyle w:val="ConsPlusTitle"/>
              <w:spacing w:line="245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t>Наименования профессий рабочих,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br/>
              <w:t>по которым предусмотрено присвоение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br/>
              <w:t>6 и 7 квалификационных разрядов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br/>
              <w:t>в соответствии с Единым тарифно-квалификационным справочником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br/>
              <w:t>работ и профессий рабочих</w:t>
            </w:r>
          </w:p>
        </w:tc>
        <w:tc>
          <w:tcPr>
            <w:tcW w:w="1984" w:type="dxa"/>
          </w:tcPr>
          <w:p w:rsidR="001C4F5E" w:rsidRDefault="001C4F5E" w:rsidP="00DE75B3">
            <w:pPr>
              <w:pStyle w:val="ConsPlusTitle"/>
              <w:spacing w:line="245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t>17 688</w:t>
            </w:r>
          </w:p>
        </w:tc>
      </w:tr>
      <w:tr w:rsidR="001C4F5E" w:rsidTr="00DE75B3">
        <w:trPr>
          <w:trHeight w:val="305"/>
        </w:trPr>
        <w:tc>
          <w:tcPr>
            <w:tcW w:w="2999" w:type="dxa"/>
            <w:vMerge w:val="restart"/>
          </w:tcPr>
          <w:p w:rsidR="001C4F5E" w:rsidRDefault="001C4F5E" w:rsidP="00DE75B3">
            <w:pPr>
              <w:pStyle w:val="ConsPlusTitle"/>
              <w:spacing w:line="245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t>3 квалификационный уровень</w:t>
            </w:r>
          </w:p>
        </w:tc>
        <w:tc>
          <w:tcPr>
            <w:tcW w:w="4677" w:type="dxa"/>
            <w:vMerge w:val="restart"/>
          </w:tcPr>
          <w:p w:rsidR="001C4F5E" w:rsidRDefault="001C4F5E" w:rsidP="00DE75B3">
            <w:pPr>
              <w:pStyle w:val="ConsPlusTitle"/>
              <w:spacing w:line="245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t>Наименования профессий рабочих,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br/>
              <w:t>по которым предусмотрено присвоение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br/>
              <w:t>8 квалификационного разряда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br/>
              <w:t>в соответствии с Единым тарифно-квалификационным справочником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br/>
              <w:t>работ и профессий рабочих</w:t>
            </w:r>
          </w:p>
        </w:tc>
        <w:tc>
          <w:tcPr>
            <w:tcW w:w="1984" w:type="dxa"/>
            <w:vMerge w:val="restart"/>
          </w:tcPr>
          <w:p w:rsidR="001C4F5E" w:rsidRDefault="001C4F5E" w:rsidP="00DE75B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17 804</w:t>
            </w:r>
          </w:p>
          <w:p w:rsidR="001C4F5E" w:rsidRDefault="001C4F5E" w:rsidP="00DE75B3">
            <w:pPr>
              <w:pStyle w:val="ConsPlusTitle"/>
              <w:spacing w:line="245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</w:pPr>
          </w:p>
        </w:tc>
      </w:tr>
      <w:tr w:rsidR="001C4F5E" w:rsidTr="00DE75B3">
        <w:trPr>
          <w:trHeight w:val="305"/>
        </w:trPr>
        <w:tc>
          <w:tcPr>
            <w:tcW w:w="2999" w:type="dxa"/>
            <w:vMerge w:val="restart"/>
          </w:tcPr>
          <w:p w:rsidR="001C4F5E" w:rsidRDefault="001C4F5E" w:rsidP="00DE75B3">
            <w:pPr>
              <w:pStyle w:val="ConsPlusTitle"/>
              <w:spacing w:line="245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t>4 квалификационный уровень</w:t>
            </w:r>
          </w:p>
        </w:tc>
        <w:tc>
          <w:tcPr>
            <w:tcW w:w="4677" w:type="dxa"/>
            <w:vMerge w:val="restart"/>
          </w:tcPr>
          <w:p w:rsidR="001C4F5E" w:rsidRDefault="001C4F5E" w:rsidP="00DE75B3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Наименования профессий рабочих, предусмотренных 1 –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  <w:p w:rsidR="001C4F5E" w:rsidRDefault="001C4F5E" w:rsidP="00DE75B3">
            <w:pPr>
              <w:pStyle w:val="ConsPlusTitle"/>
              <w:spacing w:line="245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</w:pPr>
          </w:p>
        </w:tc>
        <w:tc>
          <w:tcPr>
            <w:tcW w:w="1984" w:type="dxa"/>
            <w:vMerge w:val="restart"/>
          </w:tcPr>
          <w:p w:rsidR="001C4F5E" w:rsidRDefault="001C4F5E" w:rsidP="00DE75B3">
            <w:pPr>
              <w:pStyle w:val="ConsPlusTitle"/>
              <w:spacing w:line="245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u w:val="none"/>
              </w:rPr>
              <w:t>17 920</w:t>
            </w:r>
          </w:p>
        </w:tc>
      </w:tr>
    </w:tbl>
    <w:p w:rsidR="001C4F5E" w:rsidRDefault="001C4F5E" w:rsidP="001C4F5E">
      <w:pPr>
        <w:pStyle w:val="ConsPlusTitle"/>
        <w:spacing w:line="245" w:lineRule="auto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pPr>
    </w:p>
    <w:p w:rsidR="001C4F5E" w:rsidRDefault="001C4F5E" w:rsidP="001C4F5E">
      <w:pPr>
        <w:pStyle w:val="ConsPlusTitle"/>
        <w:spacing w:line="245" w:lineRule="auto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pPr>
    </w:p>
    <w:p w:rsidR="001C4F5E" w:rsidRDefault="001C4F5E" w:rsidP="001C4F5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pPr>
    </w:p>
    <w:p w:rsidR="001C4F5E" w:rsidRDefault="001C4F5E" w:rsidP="001C4F5E">
      <w:pPr>
        <w:pStyle w:val="ConsPlusNormal"/>
        <w:jc w:val="both"/>
        <w:rPr>
          <w:color w:val="000000" w:themeColor="text1"/>
          <w:sz w:val="26"/>
          <w:szCs w:val="26"/>
          <w:u w:val="none"/>
        </w:rPr>
      </w:pPr>
    </w:p>
    <w:tbl>
      <w:tblPr>
        <w:tblStyle w:val="a4"/>
        <w:tblW w:w="0" w:type="auto"/>
        <w:tblLayout w:type="fixed"/>
        <w:tblLook w:val="04A0"/>
      </w:tblPr>
      <w:tblGrid>
        <w:gridCol w:w="3827"/>
        <w:gridCol w:w="5952"/>
      </w:tblGrid>
      <w:tr w:rsidR="001C4F5E" w:rsidTr="00DE75B3"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4F5E" w:rsidRDefault="001C4F5E" w:rsidP="00DE75B3">
            <w:pPr>
              <w:pStyle w:val="ConsPlusNormal"/>
              <w:spacing w:line="25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u w:val="none"/>
              </w:rPr>
            </w:pPr>
          </w:p>
        </w:tc>
        <w:tc>
          <w:tcPr>
            <w:tcW w:w="59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4F5E" w:rsidRDefault="001C4F5E" w:rsidP="00DE75B3">
            <w:pPr>
              <w:pStyle w:val="ConsPlusNormal"/>
              <w:spacing w:line="25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u w:val="none"/>
              </w:rPr>
            </w:pPr>
          </w:p>
        </w:tc>
      </w:tr>
    </w:tbl>
    <w:p w:rsidR="001C4F5E" w:rsidRDefault="001C4F5E" w:rsidP="001C4F5E">
      <w:pPr>
        <w:pStyle w:val="ConsPlusNormal"/>
        <w:jc w:val="both"/>
        <w:rPr>
          <w:color w:val="000000" w:themeColor="text1"/>
          <w:u w:val="none"/>
        </w:rPr>
      </w:pPr>
    </w:p>
    <w:p w:rsidR="001C4F5E" w:rsidRDefault="001C4F5E" w:rsidP="001C4F5E">
      <w:pPr>
        <w:pStyle w:val="ConsPlusNormal"/>
        <w:jc w:val="both"/>
        <w:rPr>
          <w:color w:val="000000" w:themeColor="text1"/>
          <w:u w:val="none"/>
        </w:rPr>
      </w:pPr>
    </w:p>
    <w:p w:rsidR="001C4F5E" w:rsidRDefault="001C4F5E" w:rsidP="001C4F5E">
      <w:pPr>
        <w:pStyle w:val="ConsPlusNormal"/>
        <w:jc w:val="both"/>
        <w:rPr>
          <w:color w:val="000000" w:themeColor="text1"/>
          <w:u w:val="none"/>
        </w:rPr>
      </w:pPr>
    </w:p>
    <w:p w:rsidR="001C4F5E" w:rsidRDefault="001C4F5E" w:rsidP="001C4F5E">
      <w:pPr>
        <w:rPr>
          <w:rFonts w:ascii="Calibri" w:eastAsia="Calibri" w:hAnsi="Calibri" w:cs="Calibri"/>
          <w:color w:val="000000" w:themeColor="text1"/>
          <w:lang w:eastAsia="zh-CN" w:bidi="ru-RU"/>
        </w:rPr>
      </w:pPr>
      <w:r>
        <w:rPr>
          <w:color w:val="000000" w:themeColor="text1"/>
        </w:rPr>
        <w:br w:type="page" w:clear="all"/>
      </w:r>
    </w:p>
    <w:tbl>
      <w:tblPr>
        <w:tblStyle w:val="a4"/>
        <w:tblW w:w="5245" w:type="dxa"/>
        <w:tblInd w:w="478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5245"/>
      </w:tblGrid>
      <w:tr w:rsidR="001C4F5E" w:rsidTr="00DE75B3">
        <w:trPr>
          <w:trHeight w:val="1808"/>
        </w:trPr>
        <w:tc>
          <w:tcPr>
            <w:tcW w:w="5245" w:type="dxa"/>
          </w:tcPr>
          <w:p w:rsidR="001C4F5E" w:rsidRDefault="001C4F5E" w:rsidP="00DE75B3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highlight w:val="white"/>
                <w:lang w:eastAsia="ru-RU"/>
              </w:rPr>
              <w:lastRenderedPageBreak/>
              <w:t>Приложение  № 3</w:t>
            </w:r>
          </w:p>
          <w:p w:rsidR="001C4F5E" w:rsidRDefault="001C4F5E" w:rsidP="001C4F5E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к Дополнительному соглашению</w:t>
            </w:r>
          </w:p>
          <w:p w:rsidR="001C4F5E" w:rsidRDefault="001C4F5E" w:rsidP="00DE75B3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от __________________ 2025 г.</w:t>
            </w:r>
          </w:p>
          <w:p w:rsidR="001C4F5E" w:rsidRDefault="001C4F5E" w:rsidP="00DE75B3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№_________</w:t>
            </w:r>
          </w:p>
          <w:p w:rsidR="001C4F5E" w:rsidRDefault="001C4F5E" w:rsidP="00DE75B3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</w:p>
          <w:p w:rsidR="001C4F5E" w:rsidRPr="001C4F5E" w:rsidRDefault="001C4F5E" w:rsidP="001C4F5E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 xml:space="preserve">                                                                                        </w:t>
            </w: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 xml:space="preserve">Приложение 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3</w:t>
            </w:r>
          </w:p>
          <w:p w:rsidR="001C4F5E" w:rsidRPr="001C4F5E" w:rsidRDefault="001C4F5E" w:rsidP="001C4F5E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к Положению</w:t>
            </w:r>
          </w:p>
          <w:p w:rsidR="001C4F5E" w:rsidRPr="001C4F5E" w:rsidRDefault="001C4F5E" w:rsidP="001C4F5E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об отраслевой системе оплаты труда</w:t>
            </w:r>
          </w:p>
          <w:p w:rsidR="001C4F5E" w:rsidRPr="001C4F5E" w:rsidRDefault="001C4F5E" w:rsidP="001C4F5E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работников МБУСОССЗН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 xml:space="preserve"> </w:t>
            </w: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 xml:space="preserve">«Комплексный </w:t>
            </w:r>
          </w:p>
          <w:p w:rsidR="001C4F5E" w:rsidRDefault="001C4F5E" w:rsidP="001C4F5E">
            <w:pPr>
              <w:tabs>
                <w:tab w:val="left" w:pos="426"/>
              </w:tabs>
              <w:jc w:val="right"/>
              <w:rPr>
                <w:color w:val="000000" w:themeColor="text1"/>
              </w:rPr>
            </w:pP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центр социального обслуживания населения» Краснояружского района</w:t>
            </w:r>
          </w:p>
        </w:tc>
      </w:tr>
    </w:tbl>
    <w:p w:rsidR="001C4F5E" w:rsidRDefault="001C4F5E" w:rsidP="001C4F5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bidi="ru-RU"/>
        </w:rPr>
        <w:t xml:space="preserve">                                        </w:t>
      </w:r>
    </w:p>
    <w:p w:rsidR="001C4F5E" w:rsidRDefault="001C4F5E" w:rsidP="001C4F5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C4F5E" w:rsidRDefault="001C4F5E" w:rsidP="001C4F5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C4F5E" w:rsidRDefault="001C4F5E" w:rsidP="001C4F5E">
      <w:pPr>
        <w:pStyle w:val="ConsPlusTitle"/>
        <w:spacing w:line="250" w:lineRule="auto"/>
        <w:jc w:val="center"/>
        <w:rPr>
          <w:color w:val="000000" w:themeColor="text1"/>
          <w:sz w:val="26"/>
          <w:szCs w:val="26"/>
          <w:u w:val="none"/>
        </w:rPr>
      </w:pPr>
      <w:bookmarkStart w:id="4" w:name="undefined"/>
      <w:bookmarkEnd w:id="4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Размеры должностных окладов</w:t>
      </w:r>
    </w:p>
    <w:p w:rsidR="001C4F5E" w:rsidRDefault="001C4F5E" w:rsidP="001C4F5E">
      <w:pPr>
        <w:pStyle w:val="ConsPlusTitle"/>
        <w:spacing w:line="250" w:lineRule="auto"/>
        <w:jc w:val="center"/>
        <w:rPr>
          <w:color w:val="000000" w:themeColor="text1"/>
          <w:sz w:val="26"/>
          <w:szCs w:val="26"/>
          <w:u w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по должностям специалистов, служащих, профессиям рабочих,</w:t>
      </w:r>
    </w:p>
    <w:p w:rsidR="001C4F5E" w:rsidRDefault="001C4F5E" w:rsidP="001C4F5E">
      <w:pPr>
        <w:pStyle w:val="ConsPlusTitle"/>
        <w:spacing w:line="250" w:lineRule="auto"/>
        <w:jc w:val="center"/>
        <w:rPr>
          <w:color w:val="000000" w:themeColor="text1"/>
          <w:sz w:val="26"/>
          <w:szCs w:val="26"/>
          <w:u w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не вошедшим в профессиональные квалификационные группы</w:t>
      </w:r>
    </w:p>
    <w:p w:rsidR="001C4F5E" w:rsidRDefault="001C4F5E" w:rsidP="001C4F5E">
      <w:pPr>
        <w:pStyle w:val="ConsPlusTitle"/>
        <w:spacing w:line="25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учреждений системы социальной защиты населения Белгородской области</w:t>
      </w:r>
    </w:p>
    <w:p w:rsidR="001C4F5E" w:rsidRDefault="001C4F5E" w:rsidP="001C4F5E">
      <w:pPr>
        <w:pStyle w:val="ConsPlusNormal"/>
        <w:spacing w:line="250" w:lineRule="auto"/>
        <w:jc w:val="both"/>
        <w:rPr>
          <w:color w:val="000000" w:themeColor="text1"/>
          <w:sz w:val="26"/>
          <w:szCs w:val="26"/>
          <w:u w:val="none"/>
        </w:rPr>
      </w:pP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92"/>
        <w:gridCol w:w="2409"/>
      </w:tblGrid>
      <w:tr w:rsidR="001C4F5E" w:rsidTr="00DE75B3">
        <w:trPr>
          <w:trHeight w:val="860"/>
          <w:tblHeader/>
        </w:trPr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none"/>
              </w:rPr>
              <w:t>Наименование должностей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spacing w:line="25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none"/>
              </w:rPr>
              <w:t>Оклад (должностной оклад), руб.</w:t>
            </w:r>
          </w:p>
        </w:tc>
      </w:tr>
      <w:tr w:rsidR="001C4F5E" w:rsidTr="00DE75B3">
        <w:trPr>
          <w:trHeight w:val="2546"/>
        </w:trPr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spacing w:line="25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Комендант; кухонный рабочий; киномеханик; лаборант; мойщик посуды; маляр-штукатур; машинист по стирке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br/>
              <w:t>и ремонту спецодежды; машинист насосных установок; механизатор; официант; рабочий по стирке и ремонту одежды (оператор стиральных машин); подсобный (транспортный) рабочий; рабочий по комплексному обслуживанию и ремонту зданий; рабочий; рабочий по благоустройству (по двору); слесарь-сантехник; плотник; обувщик; швея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15 029</w:t>
            </w:r>
          </w:p>
        </w:tc>
      </w:tr>
      <w:tr w:rsidR="001C4F5E" w:rsidTr="00DE75B3">
        <w:trPr>
          <w:trHeight w:val="636"/>
        </w:trPr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spacing w:line="25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Буфетчик; оператор котельной; повар; столяр; столяр-плотник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15 608</w:t>
            </w:r>
          </w:p>
        </w:tc>
      </w:tr>
      <w:tr w:rsidR="001C4F5E" w:rsidTr="00DE75B3"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spacing w:line="250" w:lineRule="auto"/>
              <w:rPr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Заведующий прачечной; слесарь-электрик по ремонту электрооборудования; слесарь-электромонтер; слесарь-электрик по ремонту электрооборудования; техник;</w:t>
            </w:r>
          </w:p>
          <w:p w:rsidR="001C4F5E" w:rsidRDefault="001C4F5E" w:rsidP="00DE75B3">
            <w:pPr>
              <w:pStyle w:val="ConsPlusNormal"/>
              <w:spacing w:line="25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техник (систем водоснабжения, канализации, отопления, вентиляции, кондиционирования и теплоснабжения); электромеханик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17 688</w:t>
            </w:r>
          </w:p>
        </w:tc>
      </w:tr>
      <w:tr w:rsidR="001C4F5E" w:rsidTr="00DE75B3"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spacing w:line="250" w:lineRule="auto"/>
              <w:rPr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Санитарка;</w:t>
            </w:r>
          </w:p>
          <w:p w:rsidR="001C4F5E" w:rsidRDefault="001C4F5E" w:rsidP="00DE75B3">
            <w:pPr>
              <w:pStyle w:val="ConsPlusNormal"/>
              <w:spacing w:line="250" w:lineRule="auto"/>
              <w:rPr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санитарки всех наименований;</w:t>
            </w:r>
          </w:p>
          <w:p w:rsidR="001C4F5E" w:rsidRDefault="001C4F5E" w:rsidP="00DE75B3">
            <w:pPr>
              <w:pStyle w:val="ConsPlusNormal"/>
              <w:spacing w:line="25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сиделка (помощник по уходу)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18 498</w:t>
            </w:r>
          </w:p>
        </w:tc>
      </w:tr>
      <w:tr w:rsidR="001C4F5E" w:rsidTr="00DE75B3"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spacing w:line="25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lastRenderedPageBreak/>
              <w:t xml:space="preserve">Администратор; администратор баз данных (программный администратор, программист); библиотекарь; инженер-электроник (электроник); инструктор по адаптивной физкультуре; инструктор по гигиеническому воспитанию; ассистент по оказанию технической помощи;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контент-редактор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реабилитолог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; специалист по охране труда (в области охраны труда); специалист по закупкам (по торгам); специалист в сфере закупок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F5E" w:rsidRDefault="001C4F5E" w:rsidP="00DE75B3">
            <w:pPr>
              <w:pStyle w:val="ConsPlusNormal"/>
              <w:spacing w:line="25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u w:val="none"/>
              </w:rPr>
              <w:t>19 307</w:t>
            </w:r>
          </w:p>
        </w:tc>
      </w:tr>
    </w:tbl>
    <w:p w:rsidR="001C4F5E" w:rsidRDefault="001C4F5E" w:rsidP="001C4F5E">
      <w:pPr>
        <w:pStyle w:val="ConsPlusNormal"/>
        <w:spacing w:line="250" w:lineRule="auto"/>
        <w:jc w:val="both"/>
        <w:rPr>
          <w:color w:val="000000" w:themeColor="text1"/>
          <w:u w:val="none"/>
        </w:rPr>
      </w:pPr>
    </w:p>
    <w:p w:rsidR="001C4F5E" w:rsidRDefault="001C4F5E" w:rsidP="001C4F5E">
      <w:pPr>
        <w:pStyle w:val="ConsPlusNormal"/>
        <w:spacing w:line="25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245" w:type="dxa"/>
        <w:tblInd w:w="478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5245"/>
      </w:tblGrid>
      <w:tr w:rsidR="001C4F5E" w:rsidTr="00DE75B3">
        <w:trPr>
          <w:trHeight w:val="1808"/>
        </w:trPr>
        <w:tc>
          <w:tcPr>
            <w:tcW w:w="5245" w:type="dxa"/>
          </w:tcPr>
          <w:p w:rsidR="001C4F5E" w:rsidRDefault="001C4F5E" w:rsidP="00DE75B3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highlight w:val="white"/>
                <w:lang w:eastAsia="ru-RU"/>
              </w:rPr>
              <w:t>Приложение  № 4</w:t>
            </w:r>
          </w:p>
          <w:p w:rsidR="001C4F5E" w:rsidRDefault="001C4F5E" w:rsidP="00DE75B3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к Дополнительному соглашению</w:t>
            </w:r>
          </w:p>
          <w:p w:rsidR="001C4F5E" w:rsidRDefault="001C4F5E" w:rsidP="00DE75B3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от __________________ 2025 г.</w:t>
            </w:r>
          </w:p>
          <w:p w:rsidR="001C4F5E" w:rsidRDefault="001C4F5E" w:rsidP="00DE75B3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№_________</w:t>
            </w:r>
          </w:p>
          <w:p w:rsidR="001C4F5E" w:rsidRDefault="001C4F5E" w:rsidP="00DE75B3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</w:p>
          <w:p w:rsidR="001C4F5E" w:rsidRPr="001C4F5E" w:rsidRDefault="001C4F5E" w:rsidP="00DE75B3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 xml:space="preserve">                                                                                        </w:t>
            </w: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 xml:space="preserve">Приложение 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4</w:t>
            </w:r>
          </w:p>
          <w:p w:rsidR="001C4F5E" w:rsidRPr="001C4F5E" w:rsidRDefault="001C4F5E" w:rsidP="00DE75B3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к Положению</w:t>
            </w:r>
          </w:p>
          <w:p w:rsidR="001C4F5E" w:rsidRPr="001C4F5E" w:rsidRDefault="001C4F5E" w:rsidP="00DE75B3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об отраслевой системе оплаты труда</w:t>
            </w:r>
          </w:p>
          <w:p w:rsidR="001C4F5E" w:rsidRPr="001C4F5E" w:rsidRDefault="001C4F5E" w:rsidP="00DE75B3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</w:pP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работников МБУСОССЗН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 xml:space="preserve"> </w:t>
            </w: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 xml:space="preserve">«Комплексный </w:t>
            </w:r>
          </w:p>
          <w:p w:rsidR="001C4F5E" w:rsidRDefault="001C4F5E" w:rsidP="00DE75B3">
            <w:pPr>
              <w:tabs>
                <w:tab w:val="left" w:pos="426"/>
              </w:tabs>
              <w:jc w:val="right"/>
              <w:rPr>
                <w:color w:val="000000" w:themeColor="text1"/>
              </w:rPr>
            </w:pPr>
            <w:r w:rsidRPr="001C4F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ru-RU"/>
              </w:rPr>
              <w:t>центр социального обслуживания населения» Краснояружского района</w:t>
            </w:r>
          </w:p>
        </w:tc>
      </w:tr>
    </w:tbl>
    <w:p w:rsidR="001C4F5E" w:rsidRPr="001C4F5E" w:rsidRDefault="001C4F5E" w:rsidP="001C4F5E">
      <w:pPr>
        <w:shd w:val="clear" w:color="auto" w:fill="FFFFFF"/>
        <w:tabs>
          <w:tab w:val="left" w:pos="47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4F5E" w:rsidRPr="001C4F5E" w:rsidRDefault="001C4F5E" w:rsidP="001C4F5E">
      <w:pPr>
        <w:shd w:val="clear" w:color="auto" w:fill="FFFFFF"/>
        <w:tabs>
          <w:tab w:val="left" w:pos="47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1C4F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1C4F5E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Для социальных </w:t>
      </w:r>
      <w:r w:rsidRPr="001C4F5E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работников отделения социального обслуживания на дому граждан пожилого возраста и инвалидов </w:t>
      </w:r>
    </w:p>
    <w:p w:rsidR="001C4F5E" w:rsidRPr="001C4F5E" w:rsidRDefault="001C4F5E" w:rsidP="001C4F5E">
      <w:pPr>
        <w:shd w:val="clear" w:color="auto" w:fill="FFFFFF"/>
        <w:tabs>
          <w:tab w:val="left" w:pos="47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1C4F5E" w:rsidRPr="001C4F5E" w:rsidRDefault="001C4F5E" w:rsidP="001C4F5E">
      <w:pPr>
        <w:shd w:val="clear" w:color="auto" w:fill="FFFFFF"/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u w:val="single"/>
          <w:lang w:eastAsia="ru-RU"/>
        </w:rPr>
      </w:pPr>
      <w:r w:rsidRPr="001C4F5E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u w:val="single"/>
          <w:lang w:eastAsia="ru-RU"/>
        </w:rPr>
        <w:t>По итогам работы за месяц (до 170 % от должностного оклада)</w:t>
      </w:r>
    </w:p>
    <w:p w:rsidR="001C4F5E" w:rsidRPr="001C4F5E" w:rsidRDefault="001C4F5E" w:rsidP="001C4F5E">
      <w:pPr>
        <w:shd w:val="clear" w:color="auto" w:fill="FFFFFF"/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10031" w:type="dxa"/>
        <w:tblLayout w:type="fixed"/>
        <w:tblLook w:val="04A0"/>
      </w:tblPr>
      <w:tblGrid>
        <w:gridCol w:w="1910"/>
        <w:gridCol w:w="4010"/>
        <w:gridCol w:w="2410"/>
        <w:gridCol w:w="1701"/>
      </w:tblGrid>
      <w:tr w:rsidR="001C4F5E" w:rsidRPr="001C4F5E" w:rsidTr="00DE75B3">
        <w:tc>
          <w:tcPr>
            <w:tcW w:w="19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F5E">
              <w:rPr>
                <w:rFonts w:ascii="Times New Roman" w:hAnsi="Times New Roman" w:cs="Times New Roman"/>
                <w:b/>
              </w:rPr>
              <w:t>Условия осуществления выплаты</w:t>
            </w: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F5E">
              <w:rPr>
                <w:rFonts w:ascii="Times New Roman" w:hAnsi="Times New Roman" w:cs="Times New Roman"/>
                <w:b/>
              </w:rPr>
              <w:t>Перечень показателей оценки эффективности деятельности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F5E">
              <w:rPr>
                <w:rFonts w:ascii="Times New Roman" w:hAnsi="Times New Roman" w:cs="Times New Roman"/>
                <w:b/>
              </w:rPr>
              <w:t>Критерии оценки (значение показателей)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F5E">
              <w:rPr>
                <w:rFonts w:ascii="Times New Roman" w:hAnsi="Times New Roman" w:cs="Times New Roman"/>
                <w:b/>
              </w:rPr>
              <w:t>Размер выплаты при достижение условий ее осуществления (%)</w:t>
            </w:r>
          </w:p>
        </w:tc>
      </w:tr>
      <w:tr w:rsidR="001C4F5E" w:rsidRPr="001C4F5E" w:rsidTr="00DE75B3">
        <w:tc>
          <w:tcPr>
            <w:tcW w:w="1910" w:type="dxa"/>
            <w:vMerge w:val="restart"/>
            <w:vAlign w:val="center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За интенсивность и напряженность работы, связанной со спецификой контингента и большим разнообразием развивающих программ</w:t>
            </w: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 xml:space="preserve">Ведение и оформление документации 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 xml:space="preserve"> (дневник социального работника, ежемесячный отчет). 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Своевременно и качественно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Несвоевременно, с замечаниями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До 30%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-10%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F5E" w:rsidRPr="001C4F5E" w:rsidTr="00DE75B3">
        <w:tc>
          <w:tcPr>
            <w:tcW w:w="1910" w:type="dxa"/>
            <w:vMerge/>
            <w:vAlign w:val="center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Своевременность и качество предоставления отчетных данных, в том числе работы в Регистре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Своевременно и качественно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Несвоевременно, с замечаниями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До 30%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-10%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F5E" w:rsidRPr="001C4F5E" w:rsidTr="00DE75B3">
        <w:tc>
          <w:tcPr>
            <w:tcW w:w="1910" w:type="dxa"/>
            <w:vMerge/>
          </w:tcPr>
          <w:p w:rsidR="001C4F5E" w:rsidRPr="001C4F5E" w:rsidRDefault="001C4F5E" w:rsidP="001C4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 xml:space="preserve">Оказание дополнительных платных услуг, в том числе посредством Мобильной бригады 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за каждые 2000 рублей – 10 %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30%</w:t>
            </w:r>
          </w:p>
        </w:tc>
      </w:tr>
      <w:tr w:rsidR="001C4F5E" w:rsidRPr="001C4F5E" w:rsidTr="00DE75B3">
        <w:tc>
          <w:tcPr>
            <w:tcW w:w="1910" w:type="dxa"/>
            <w:vMerge/>
          </w:tcPr>
          <w:p w:rsidR="001C4F5E" w:rsidRPr="001C4F5E" w:rsidRDefault="001C4F5E" w:rsidP="001C4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Участие в работе Мобильной бригады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Да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10%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0%</w:t>
            </w:r>
          </w:p>
        </w:tc>
      </w:tr>
      <w:tr w:rsidR="001C4F5E" w:rsidRPr="001C4F5E" w:rsidTr="00DE75B3">
        <w:trPr>
          <w:trHeight w:val="555"/>
        </w:trPr>
        <w:tc>
          <w:tcPr>
            <w:tcW w:w="1910" w:type="dxa"/>
            <w:vMerge/>
          </w:tcPr>
          <w:p w:rsidR="001C4F5E" w:rsidRPr="001C4F5E" w:rsidRDefault="001C4F5E" w:rsidP="001C4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Организация и проведение мероприятий, лекций для получателей социальных услуг.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1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2 и более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10%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20%</w:t>
            </w:r>
          </w:p>
        </w:tc>
      </w:tr>
      <w:tr w:rsidR="001C4F5E" w:rsidRPr="001C4F5E" w:rsidTr="00DE75B3">
        <w:tc>
          <w:tcPr>
            <w:tcW w:w="1910" w:type="dxa"/>
            <w:vMerge/>
          </w:tcPr>
          <w:p w:rsidR="001C4F5E" w:rsidRPr="001C4F5E" w:rsidRDefault="001C4F5E" w:rsidP="001C4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Отсутствие/наличие обоснованных жалоб на объем  и (или) качество предоставляемых социальных услуг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Отсутствие жалоб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Наличие 1 и более жалоб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20%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-20%</w:t>
            </w:r>
          </w:p>
        </w:tc>
      </w:tr>
      <w:tr w:rsidR="001C4F5E" w:rsidRPr="001C4F5E" w:rsidTr="00DE75B3">
        <w:tc>
          <w:tcPr>
            <w:tcW w:w="1910" w:type="dxa"/>
            <w:vMerge w:val="restart"/>
            <w:vAlign w:val="center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За высокие достижения в работе и участие в проектной деятельности</w:t>
            </w: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Использование новых эффективных технологий в процессе социального обслуживания граждан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Да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5%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0%</w:t>
            </w:r>
          </w:p>
        </w:tc>
      </w:tr>
      <w:tr w:rsidR="001C4F5E" w:rsidRPr="001C4F5E" w:rsidTr="00DE75B3">
        <w:tc>
          <w:tcPr>
            <w:tcW w:w="1910" w:type="dxa"/>
            <w:vMerge/>
          </w:tcPr>
          <w:p w:rsidR="001C4F5E" w:rsidRPr="001C4F5E" w:rsidRDefault="001C4F5E" w:rsidP="001C4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Участие в реализации проекта (в роли члена команды), внедрении инновационных технологий.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Да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5%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0%</w:t>
            </w:r>
          </w:p>
        </w:tc>
      </w:tr>
      <w:tr w:rsidR="001C4F5E" w:rsidRPr="001C4F5E" w:rsidTr="00DE75B3">
        <w:tc>
          <w:tcPr>
            <w:tcW w:w="1910" w:type="dxa"/>
            <w:vMerge/>
          </w:tcPr>
          <w:p w:rsidR="001C4F5E" w:rsidRPr="001C4F5E" w:rsidRDefault="001C4F5E" w:rsidP="001C4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Участие в конкурсах профессионального мастерства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Да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5%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0%</w:t>
            </w:r>
          </w:p>
        </w:tc>
      </w:tr>
      <w:tr w:rsidR="001C4F5E" w:rsidRPr="001C4F5E" w:rsidTr="00DE75B3">
        <w:trPr>
          <w:trHeight w:val="1315"/>
        </w:trPr>
        <w:tc>
          <w:tcPr>
            <w:tcW w:w="1910" w:type="dxa"/>
            <w:vMerge w:val="restart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lastRenderedPageBreak/>
              <w:t>За участие в выполнении особо важных или срочных работ, мероприятий</w:t>
            </w: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Предоставление необходимых материалов для размещения в СМИ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Да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5%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0%</w:t>
            </w:r>
          </w:p>
        </w:tc>
      </w:tr>
      <w:tr w:rsidR="001C4F5E" w:rsidRPr="001C4F5E" w:rsidTr="00DE75B3">
        <w:trPr>
          <w:trHeight w:val="1315"/>
        </w:trPr>
        <w:tc>
          <w:tcPr>
            <w:tcW w:w="1910" w:type="dxa"/>
            <w:vMerge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Выполнение обязанностей сверх должностных инструкций (особые поручения руководителя)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Да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До 30%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0%</w:t>
            </w:r>
          </w:p>
        </w:tc>
      </w:tr>
    </w:tbl>
    <w:p w:rsidR="001C4F5E" w:rsidRPr="001C4F5E" w:rsidRDefault="001C4F5E" w:rsidP="001C4F5E">
      <w:pPr>
        <w:shd w:val="clear" w:color="auto" w:fill="FFFFFF"/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u w:val="single"/>
          <w:lang w:eastAsia="ru-RU"/>
        </w:rPr>
      </w:pPr>
    </w:p>
    <w:p w:rsidR="001C4F5E" w:rsidRPr="001C4F5E" w:rsidRDefault="001C4F5E" w:rsidP="001C4F5E">
      <w:pPr>
        <w:shd w:val="clear" w:color="auto" w:fill="FFFFFF"/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u w:val="single"/>
          <w:lang w:eastAsia="ru-RU"/>
        </w:rPr>
      </w:pPr>
      <w:r w:rsidRPr="001C4F5E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u w:val="single"/>
          <w:lang w:eastAsia="ru-RU"/>
        </w:rPr>
        <w:t>По итогам работы за квартал (до 50 % от должностного оклада)</w:t>
      </w:r>
    </w:p>
    <w:p w:rsidR="001C4F5E" w:rsidRPr="001C4F5E" w:rsidRDefault="001C4F5E" w:rsidP="001C4F5E">
      <w:pPr>
        <w:shd w:val="clear" w:color="auto" w:fill="FFFFFF"/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10031" w:type="dxa"/>
        <w:tblLayout w:type="fixed"/>
        <w:tblLook w:val="04A0"/>
      </w:tblPr>
      <w:tblGrid>
        <w:gridCol w:w="1910"/>
        <w:gridCol w:w="4010"/>
        <w:gridCol w:w="2410"/>
        <w:gridCol w:w="1701"/>
      </w:tblGrid>
      <w:tr w:rsidR="001C4F5E" w:rsidRPr="001C4F5E" w:rsidTr="00DE75B3">
        <w:tc>
          <w:tcPr>
            <w:tcW w:w="19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F5E">
              <w:rPr>
                <w:rFonts w:ascii="Times New Roman" w:hAnsi="Times New Roman" w:cs="Times New Roman"/>
                <w:b/>
              </w:rPr>
              <w:t>Условия осуществления выплаты</w:t>
            </w: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F5E">
              <w:rPr>
                <w:rFonts w:ascii="Times New Roman" w:hAnsi="Times New Roman" w:cs="Times New Roman"/>
                <w:b/>
              </w:rPr>
              <w:t>Перечень показателей оценки эффективности деятельности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F5E">
              <w:rPr>
                <w:rFonts w:ascii="Times New Roman" w:hAnsi="Times New Roman" w:cs="Times New Roman"/>
                <w:b/>
              </w:rPr>
              <w:t>Критерии оценки (значение показателей)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F5E">
              <w:rPr>
                <w:rFonts w:ascii="Times New Roman" w:hAnsi="Times New Roman" w:cs="Times New Roman"/>
                <w:b/>
              </w:rPr>
              <w:t>Размер выплаты при достижение условий ее осуществления (%)</w:t>
            </w:r>
          </w:p>
        </w:tc>
      </w:tr>
      <w:tr w:rsidR="001C4F5E" w:rsidRPr="001C4F5E" w:rsidTr="00DE75B3">
        <w:tc>
          <w:tcPr>
            <w:tcW w:w="1910" w:type="dxa"/>
            <w:vMerge w:val="restart"/>
            <w:vAlign w:val="center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За интенсивность и напряженность работы, связанной со спецификой контингента и большим разнообразием развивающих программ</w:t>
            </w: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 xml:space="preserve">Ведение и оформление документации 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 xml:space="preserve"> (дневник социального работника, ежемесячный отчет). Своевременность и качество предоставления отчетных данных, в том числе работы в Регистре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Своевременно и качественно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Несвоевременно, с замечаниями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15%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0%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F5E" w:rsidRPr="001C4F5E" w:rsidTr="00DE75B3">
        <w:tc>
          <w:tcPr>
            <w:tcW w:w="1910" w:type="dxa"/>
            <w:vMerge/>
          </w:tcPr>
          <w:p w:rsidR="001C4F5E" w:rsidRPr="001C4F5E" w:rsidRDefault="001C4F5E" w:rsidP="001C4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 xml:space="preserve">Оказание дополнительных платных услуг, в том числе посредством Мобильной бригады 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за каждые 6000 рублей – 5 %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15%</w:t>
            </w:r>
          </w:p>
        </w:tc>
      </w:tr>
      <w:tr w:rsidR="001C4F5E" w:rsidRPr="001C4F5E" w:rsidTr="00DE75B3">
        <w:tc>
          <w:tcPr>
            <w:tcW w:w="1910" w:type="dxa"/>
            <w:vMerge/>
          </w:tcPr>
          <w:p w:rsidR="001C4F5E" w:rsidRPr="001C4F5E" w:rsidRDefault="001C4F5E" w:rsidP="001C4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Участие в работе Мобильной бригады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3 раза и более</w:t>
            </w:r>
          </w:p>
          <w:p w:rsidR="001C4F5E" w:rsidRPr="001C4F5E" w:rsidRDefault="001C4F5E" w:rsidP="001C4F5E">
            <w:pPr>
              <w:tabs>
                <w:tab w:val="left" w:pos="670"/>
                <w:tab w:val="center" w:pos="865"/>
              </w:tabs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 xml:space="preserve">     2 раза и менее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5%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0%</w:t>
            </w:r>
          </w:p>
        </w:tc>
      </w:tr>
      <w:tr w:rsidR="001C4F5E" w:rsidRPr="001C4F5E" w:rsidTr="00DE75B3">
        <w:tc>
          <w:tcPr>
            <w:tcW w:w="1910" w:type="dxa"/>
            <w:vMerge/>
          </w:tcPr>
          <w:p w:rsidR="001C4F5E" w:rsidRPr="001C4F5E" w:rsidRDefault="001C4F5E" w:rsidP="001C4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Отсутствие/наличие обоснованных жалоб на объем  и (или) качество предоставляемых социальных услуг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Отсутствие/наличие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10%/0%</w:t>
            </w:r>
          </w:p>
        </w:tc>
      </w:tr>
      <w:tr w:rsidR="001C4F5E" w:rsidRPr="001C4F5E" w:rsidTr="00DE75B3">
        <w:tc>
          <w:tcPr>
            <w:tcW w:w="1910" w:type="dxa"/>
            <w:vMerge w:val="restart"/>
            <w:vAlign w:val="center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За высокие достижения в работе и участие в проектной деятельности</w:t>
            </w: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Использование новых эффективных технологий в процессе социального обслуживания граждан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Да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5%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0%</w:t>
            </w:r>
          </w:p>
        </w:tc>
      </w:tr>
      <w:tr w:rsidR="001C4F5E" w:rsidRPr="001C4F5E" w:rsidTr="00DE75B3">
        <w:tc>
          <w:tcPr>
            <w:tcW w:w="1910" w:type="dxa"/>
            <w:vMerge/>
          </w:tcPr>
          <w:p w:rsidR="001C4F5E" w:rsidRPr="001C4F5E" w:rsidRDefault="001C4F5E" w:rsidP="001C4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Участие в реализации проекта (в роли члена команды), внедрении инновационных технологий.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Участие в конкурсах профессионального мастерства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Да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5%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0%</w:t>
            </w:r>
          </w:p>
        </w:tc>
      </w:tr>
      <w:tr w:rsidR="001C4F5E" w:rsidRPr="001C4F5E" w:rsidTr="00DE75B3">
        <w:trPr>
          <w:trHeight w:val="1315"/>
        </w:trPr>
        <w:tc>
          <w:tcPr>
            <w:tcW w:w="19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За участие в выполнении особо важных или срочных работ, мероприятий</w:t>
            </w: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Предоставление необходимых материалов для размещения в СМИ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Да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5%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0%</w:t>
            </w:r>
          </w:p>
        </w:tc>
      </w:tr>
    </w:tbl>
    <w:p w:rsidR="001C4F5E" w:rsidRPr="001C4F5E" w:rsidRDefault="001C4F5E" w:rsidP="001C4F5E">
      <w:pPr>
        <w:shd w:val="clear" w:color="auto" w:fill="FFFFFF"/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u w:val="single"/>
          <w:lang w:eastAsia="ru-RU"/>
        </w:rPr>
      </w:pPr>
    </w:p>
    <w:p w:rsidR="001C4F5E" w:rsidRPr="001C4F5E" w:rsidRDefault="001C4F5E" w:rsidP="001C4F5E">
      <w:pPr>
        <w:shd w:val="clear" w:color="auto" w:fill="FFFFFF"/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u w:val="single"/>
          <w:lang w:eastAsia="ru-RU"/>
        </w:rPr>
      </w:pPr>
      <w:r w:rsidRPr="001C4F5E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u w:val="single"/>
          <w:lang w:eastAsia="ru-RU"/>
        </w:rPr>
        <w:t>По итогам работы за год (до 100 % от должностного оклада)</w:t>
      </w:r>
    </w:p>
    <w:p w:rsidR="001C4F5E" w:rsidRPr="001C4F5E" w:rsidRDefault="001C4F5E" w:rsidP="001C4F5E">
      <w:pPr>
        <w:shd w:val="clear" w:color="auto" w:fill="FFFFFF"/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10031" w:type="dxa"/>
        <w:tblLayout w:type="fixed"/>
        <w:tblLook w:val="04A0"/>
      </w:tblPr>
      <w:tblGrid>
        <w:gridCol w:w="1910"/>
        <w:gridCol w:w="4010"/>
        <w:gridCol w:w="2410"/>
        <w:gridCol w:w="1701"/>
      </w:tblGrid>
      <w:tr w:rsidR="001C4F5E" w:rsidRPr="001C4F5E" w:rsidTr="00DE75B3">
        <w:tc>
          <w:tcPr>
            <w:tcW w:w="19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F5E">
              <w:rPr>
                <w:rFonts w:ascii="Times New Roman" w:hAnsi="Times New Roman" w:cs="Times New Roman"/>
                <w:b/>
              </w:rPr>
              <w:t>Условия осуществления выплаты</w:t>
            </w: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F5E">
              <w:rPr>
                <w:rFonts w:ascii="Times New Roman" w:hAnsi="Times New Roman" w:cs="Times New Roman"/>
                <w:b/>
              </w:rPr>
              <w:t>Перечень показателей оценки эффективности деятельности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F5E">
              <w:rPr>
                <w:rFonts w:ascii="Times New Roman" w:hAnsi="Times New Roman" w:cs="Times New Roman"/>
                <w:b/>
              </w:rPr>
              <w:t>Критерии оценки (значение показателей)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4F5E">
              <w:rPr>
                <w:rFonts w:ascii="Times New Roman" w:hAnsi="Times New Roman" w:cs="Times New Roman"/>
                <w:b/>
              </w:rPr>
              <w:t>Размер выплаты при достижение условий ее осуществления (%)</w:t>
            </w:r>
          </w:p>
        </w:tc>
      </w:tr>
      <w:tr w:rsidR="001C4F5E" w:rsidRPr="001C4F5E" w:rsidTr="00DE75B3">
        <w:tc>
          <w:tcPr>
            <w:tcW w:w="1910" w:type="dxa"/>
            <w:vMerge w:val="restart"/>
            <w:vAlign w:val="center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 xml:space="preserve">За интенсивность и напряженность работы, связанной со спецификой контингента и </w:t>
            </w:r>
            <w:r w:rsidRPr="001C4F5E">
              <w:rPr>
                <w:rFonts w:ascii="Times New Roman" w:hAnsi="Times New Roman" w:cs="Times New Roman"/>
              </w:rPr>
              <w:lastRenderedPageBreak/>
              <w:t>большим разнообразием развивающих программ</w:t>
            </w: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lastRenderedPageBreak/>
              <w:t xml:space="preserve">Ведение и оформление документации 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 xml:space="preserve"> (дневник социального работника, ежемесячный отчет). Своевременность и качество предоставления отчетных данных, в том числе работы в Регистре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Своевременно и качественно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Несвоевременно, с замечаниями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25%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0%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F5E" w:rsidRPr="001C4F5E" w:rsidTr="00DE75B3">
        <w:tc>
          <w:tcPr>
            <w:tcW w:w="1910" w:type="dxa"/>
            <w:vMerge/>
          </w:tcPr>
          <w:p w:rsidR="001C4F5E" w:rsidRPr="001C4F5E" w:rsidRDefault="001C4F5E" w:rsidP="001C4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 xml:space="preserve">Оказание дополнительных платных услуг, в том числе посредством Мобильной бригады 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за каждые 18 тыс. руб. – 10 %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30%</w:t>
            </w:r>
          </w:p>
        </w:tc>
      </w:tr>
      <w:tr w:rsidR="001C4F5E" w:rsidRPr="001C4F5E" w:rsidTr="00DE75B3">
        <w:tc>
          <w:tcPr>
            <w:tcW w:w="1910" w:type="dxa"/>
            <w:vMerge/>
          </w:tcPr>
          <w:p w:rsidR="001C4F5E" w:rsidRPr="001C4F5E" w:rsidRDefault="001C4F5E" w:rsidP="001C4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Участие в работе Мобильной бригады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10 раз и более</w:t>
            </w:r>
          </w:p>
          <w:p w:rsidR="001C4F5E" w:rsidRPr="001C4F5E" w:rsidRDefault="001C4F5E" w:rsidP="001C4F5E">
            <w:pPr>
              <w:tabs>
                <w:tab w:val="left" w:pos="670"/>
                <w:tab w:val="center" w:pos="865"/>
              </w:tabs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 xml:space="preserve">     9 раз и менее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10%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0%</w:t>
            </w:r>
          </w:p>
        </w:tc>
      </w:tr>
      <w:tr w:rsidR="001C4F5E" w:rsidRPr="001C4F5E" w:rsidTr="00DE75B3">
        <w:tc>
          <w:tcPr>
            <w:tcW w:w="1910" w:type="dxa"/>
            <w:vMerge/>
          </w:tcPr>
          <w:p w:rsidR="001C4F5E" w:rsidRPr="001C4F5E" w:rsidRDefault="001C4F5E" w:rsidP="001C4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Отсутствие/наличие обоснованных жалоб на объем  и (или) качество предоставляемых социальных услуг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Отсутствие/наличие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20%/0%</w:t>
            </w:r>
          </w:p>
        </w:tc>
      </w:tr>
      <w:tr w:rsidR="001C4F5E" w:rsidRPr="001C4F5E" w:rsidTr="00DE75B3">
        <w:tc>
          <w:tcPr>
            <w:tcW w:w="1910" w:type="dxa"/>
            <w:vMerge w:val="restart"/>
            <w:vAlign w:val="center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За высокие достижения в работе и участие в проектной деятельности</w:t>
            </w: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Использование новых эффективных технологий в процессе социального обслуживания граждан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Да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5%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0%</w:t>
            </w:r>
          </w:p>
        </w:tc>
      </w:tr>
      <w:tr w:rsidR="001C4F5E" w:rsidRPr="001C4F5E" w:rsidTr="00DE75B3">
        <w:tc>
          <w:tcPr>
            <w:tcW w:w="1910" w:type="dxa"/>
            <w:vMerge/>
          </w:tcPr>
          <w:p w:rsidR="001C4F5E" w:rsidRPr="001C4F5E" w:rsidRDefault="001C4F5E" w:rsidP="001C4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Участие в реализации проекта (в роли члена команды), внедрении инновационных технологий.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Участие в конкурсах профессионального мастерства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Да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5%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0%</w:t>
            </w:r>
          </w:p>
        </w:tc>
      </w:tr>
      <w:tr w:rsidR="001C4F5E" w:rsidRPr="001C4F5E" w:rsidTr="00DE75B3">
        <w:trPr>
          <w:trHeight w:val="1315"/>
        </w:trPr>
        <w:tc>
          <w:tcPr>
            <w:tcW w:w="19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За участие в выполнении особо важных или срочных работ, мероприятий</w:t>
            </w:r>
          </w:p>
        </w:tc>
        <w:tc>
          <w:tcPr>
            <w:tcW w:w="40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Предоставление необходимых материалов для размещения в СМИ</w:t>
            </w:r>
          </w:p>
        </w:tc>
        <w:tc>
          <w:tcPr>
            <w:tcW w:w="2410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Да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5%</w:t>
            </w:r>
          </w:p>
          <w:p w:rsidR="001C4F5E" w:rsidRPr="001C4F5E" w:rsidRDefault="001C4F5E" w:rsidP="001C4F5E">
            <w:pPr>
              <w:jc w:val="center"/>
              <w:rPr>
                <w:rFonts w:ascii="Times New Roman" w:hAnsi="Times New Roman" w:cs="Times New Roman"/>
              </w:rPr>
            </w:pPr>
            <w:r w:rsidRPr="001C4F5E">
              <w:rPr>
                <w:rFonts w:ascii="Times New Roman" w:hAnsi="Times New Roman" w:cs="Times New Roman"/>
              </w:rPr>
              <w:t>0%</w:t>
            </w:r>
          </w:p>
        </w:tc>
      </w:tr>
    </w:tbl>
    <w:p w:rsidR="001C4F5E" w:rsidRPr="001C4F5E" w:rsidRDefault="001C4F5E" w:rsidP="001C4F5E">
      <w:pPr>
        <w:shd w:val="clear" w:color="auto" w:fill="FFFFFF"/>
        <w:tabs>
          <w:tab w:val="left" w:pos="47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eastAsia="ru-RU"/>
        </w:rPr>
      </w:pPr>
    </w:p>
    <w:p w:rsidR="001C4F5E" w:rsidRPr="001C4F5E" w:rsidRDefault="001C4F5E" w:rsidP="001C4F5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C4F5E" w:rsidRDefault="001C4F5E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060" w:rsidRPr="00265060" w:rsidRDefault="00265060" w:rsidP="005260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-1077415</wp:posOffset>
            </wp:positionH>
            <wp:positionV relativeFrom="paragraph">
              <wp:posOffset>-741589</wp:posOffset>
            </wp:positionV>
            <wp:extent cx="7720693" cy="10641665"/>
            <wp:effectExtent l="19050" t="0" r="0" b="0"/>
            <wp:wrapNone/>
            <wp:docPr id="3" name="Рисунок 2" descr="C:\доки\печать доп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доки\печать доп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3997" cy="10646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65060" w:rsidRPr="00265060" w:rsidSect="00CA787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153" w:rsidRDefault="00600153" w:rsidP="00410BA7">
      <w:pPr>
        <w:spacing w:after="0" w:line="240" w:lineRule="auto"/>
      </w:pPr>
      <w:r>
        <w:separator/>
      </w:r>
    </w:p>
  </w:endnote>
  <w:endnote w:type="continuationSeparator" w:id="0">
    <w:p w:rsidR="00600153" w:rsidRDefault="00600153" w:rsidP="0041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153" w:rsidRDefault="00600153" w:rsidP="00410BA7">
      <w:pPr>
        <w:spacing w:after="0" w:line="240" w:lineRule="auto"/>
      </w:pPr>
      <w:r>
        <w:separator/>
      </w:r>
    </w:p>
  </w:footnote>
  <w:footnote w:type="continuationSeparator" w:id="0">
    <w:p w:rsidR="00600153" w:rsidRDefault="00600153" w:rsidP="00410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650470"/>
      <w:docPartObj>
        <w:docPartGallery w:val="Page Numbers (Top of Page)"/>
        <w:docPartUnique/>
      </w:docPartObj>
    </w:sdtPr>
    <w:sdtContent>
      <w:p w:rsidR="00410BA7" w:rsidRDefault="00410BA7" w:rsidP="00410BA7">
        <w:pPr>
          <w:pStyle w:val="a5"/>
          <w:tabs>
            <w:tab w:val="left" w:pos="4542"/>
          </w:tabs>
        </w:pPr>
        <w:r>
          <w:tab/>
        </w:r>
        <w:r>
          <w:tab/>
        </w:r>
        <w:r w:rsidR="00C4252E">
          <w:fldChar w:fldCharType="begin"/>
        </w:r>
        <w:r>
          <w:instrText>PAGE   \* MERGEFORMAT</w:instrText>
        </w:r>
        <w:r w:rsidR="00C4252E">
          <w:fldChar w:fldCharType="separate"/>
        </w:r>
        <w:r w:rsidR="00265060">
          <w:rPr>
            <w:noProof/>
          </w:rPr>
          <w:t>9</w:t>
        </w:r>
        <w:r w:rsidR="00C4252E">
          <w:fldChar w:fldCharType="end"/>
        </w:r>
      </w:p>
    </w:sdtContent>
  </w:sdt>
  <w:p w:rsidR="00410BA7" w:rsidRDefault="00410BA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11602"/>
    <w:multiLevelType w:val="hybridMultilevel"/>
    <w:tmpl w:val="9C609F12"/>
    <w:lvl w:ilvl="0" w:tplc="429EF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9E1113"/>
    <w:multiLevelType w:val="hybridMultilevel"/>
    <w:tmpl w:val="2AC42286"/>
    <w:lvl w:ilvl="0" w:tplc="611A9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31037"/>
    <w:rsid w:val="00034167"/>
    <w:rsid w:val="001C4F5E"/>
    <w:rsid w:val="001D00E1"/>
    <w:rsid w:val="00265060"/>
    <w:rsid w:val="00410BA7"/>
    <w:rsid w:val="004C48E6"/>
    <w:rsid w:val="00525778"/>
    <w:rsid w:val="005260F1"/>
    <w:rsid w:val="00531037"/>
    <w:rsid w:val="00600153"/>
    <w:rsid w:val="00670131"/>
    <w:rsid w:val="006E2616"/>
    <w:rsid w:val="008D16CD"/>
    <w:rsid w:val="00904566"/>
    <w:rsid w:val="00A22E3F"/>
    <w:rsid w:val="00AD7E21"/>
    <w:rsid w:val="00B85997"/>
    <w:rsid w:val="00C4252E"/>
    <w:rsid w:val="00CA787C"/>
    <w:rsid w:val="00DC1652"/>
    <w:rsid w:val="00DE75B3"/>
    <w:rsid w:val="00DF4ADC"/>
    <w:rsid w:val="00E80023"/>
    <w:rsid w:val="00F1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3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34167"/>
    <w:pPr>
      <w:ind w:left="720"/>
      <w:contextualSpacing/>
    </w:pPr>
  </w:style>
  <w:style w:type="table" w:styleId="a4">
    <w:name w:val="Table Grid"/>
    <w:basedOn w:val="a1"/>
    <w:uiPriority w:val="59"/>
    <w:rsid w:val="001C4F5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C4F5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b/>
      <w:bCs/>
      <w:u w:val="single"/>
      <w:lang w:eastAsia="zh-CN" w:bidi="ru-RU"/>
    </w:rPr>
  </w:style>
  <w:style w:type="paragraph" w:customStyle="1" w:styleId="ConsPlusNormal">
    <w:name w:val="ConsPlusNormal"/>
    <w:rsid w:val="001C4F5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u w:val="single"/>
      <w:lang w:eastAsia="zh-CN" w:bidi="ru-RU"/>
    </w:rPr>
  </w:style>
  <w:style w:type="table" w:customStyle="1" w:styleId="2">
    <w:name w:val="Сетка таблицы2"/>
    <w:basedOn w:val="a1"/>
    <w:next w:val="a4"/>
    <w:uiPriority w:val="59"/>
    <w:rsid w:val="001C4F5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10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0BA7"/>
  </w:style>
  <w:style w:type="paragraph" w:styleId="a7">
    <w:name w:val="footer"/>
    <w:basedOn w:val="a"/>
    <w:link w:val="a8"/>
    <w:uiPriority w:val="99"/>
    <w:unhideWhenUsed/>
    <w:rsid w:val="00410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0BA7"/>
  </w:style>
  <w:style w:type="paragraph" w:styleId="a9">
    <w:name w:val="Balloon Text"/>
    <w:basedOn w:val="a"/>
    <w:link w:val="aa"/>
    <w:uiPriority w:val="99"/>
    <w:semiHidden/>
    <w:unhideWhenUsed/>
    <w:rsid w:val="00410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0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3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34167"/>
    <w:pPr>
      <w:ind w:left="720"/>
      <w:contextualSpacing/>
    </w:pPr>
  </w:style>
  <w:style w:type="table" w:styleId="a4">
    <w:name w:val="Table Grid"/>
    <w:basedOn w:val="a1"/>
    <w:uiPriority w:val="59"/>
    <w:rsid w:val="001C4F5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C4F5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b/>
      <w:bCs/>
      <w:u w:val="single"/>
      <w:lang w:eastAsia="zh-CN" w:bidi="ru-RU"/>
    </w:rPr>
  </w:style>
  <w:style w:type="paragraph" w:customStyle="1" w:styleId="ConsPlusNormal">
    <w:name w:val="ConsPlusNormal"/>
    <w:rsid w:val="001C4F5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u w:val="single"/>
      <w:lang w:eastAsia="zh-CN" w:bidi="ru-RU"/>
    </w:rPr>
  </w:style>
  <w:style w:type="table" w:customStyle="1" w:styleId="2">
    <w:name w:val="Сетка таблицы2"/>
    <w:basedOn w:val="a1"/>
    <w:next w:val="a4"/>
    <w:uiPriority w:val="59"/>
    <w:rsid w:val="001C4F5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10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0BA7"/>
  </w:style>
  <w:style w:type="paragraph" w:styleId="a7">
    <w:name w:val="footer"/>
    <w:basedOn w:val="a"/>
    <w:link w:val="a8"/>
    <w:uiPriority w:val="99"/>
    <w:unhideWhenUsed/>
    <w:rsid w:val="00410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0BA7"/>
  </w:style>
  <w:style w:type="paragraph" w:styleId="a9">
    <w:name w:val="Balloon Text"/>
    <w:basedOn w:val="a"/>
    <w:link w:val="aa"/>
    <w:uiPriority w:val="99"/>
    <w:semiHidden/>
    <w:unhideWhenUsed/>
    <w:rsid w:val="00410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0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</dc:creator>
  <cp:lastModifiedBy>Administrator</cp:lastModifiedBy>
  <cp:revision>3</cp:revision>
  <cp:lastPrinted>2025-04-25T08:56:00Z</cp:lastPrinted>
  <dcterms:created xsi:type="dcterms:W3CDTF">2025-06-30T10:54:00Z</dcterms:created>
  <dcterms:modified xsi:type="dcterms:W3CDTF">2026-02-16T10:40:00Z</dcterms:modified>
</cp:coreProperties>
</file>